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D6C42" w14:textId="0110BC0C" w:rsidR="00BF4F53" w:rsidRPr="00040829" w:rsidRDefault="00512392" w:rsidP="00A505CA">
      <w:pPr>
        <w:pStyle w:val="NormalWeb"/>
        <w:shd w:val="clear" w:color="auto" w:fill="FFFFFF"/>
        <w:spacing w:before="80" w:beforeAutospacing="0" w:after="80" w:afterAutospacing="0"/>
        <w:jc w:val="center"/>
        <w:rPr>
          <w:b/>
          <w:bCs/>
          <w:sz w:val="28"/>
          <w:szCs w:val="28"/>
        </w:rPr>
      </w:pPr>
      <w:r w:rsidRPr="00040829">
        <w:rPr>
          <w:rStyle w:val="Strong"/>
          <w:sz w:val="28"/>
          <w:szCs w:val="28"/>
        </w:rPr>
        <w:t xml:space="preserve">DỰ KIẾN </w:t>
      </w:r>
      <w:r w:rsidR="001F758C" w:rsidRPr="00040829">
        <w:rPr>
          <w:rStyle w:val="Strong"/>
          <w:sz w:val="28"/>
          <w:szCs w:val="28"/>
        </w:rPr>
        <w:t xml:space="preserve">CHƯƠNG TRÌNH KỲ HỌP THỨ </w:t>
      </w:r>
      <w:r w:rsidR="00C578EB" w:rsidRPr="00040829">
        <w:rPr>
          <w:rStyle w:val="Strong"/>
          <w:sz w:val="28"/>
          <w:szCs w:val="28"/>
        </w:rPr>
        <w:t>8</w:t>
      </w:r>
      <w:r w:rsidR="001F758C" w:rsidRPr="00040829">
        <w:rPr>
          <w:rStyle w:val="Strong"/>
          <w:sz w:val="28"/>
          <w:szCs w:val="28"/>
        </w:rPr>
        <w:t>,</w:t>
      </w:r>
      <w:r w:rsidR="001F758C" w:rsidRPr="00040829">
        <w:rPr>
          <w:b/>
          <w:bCs/>
          <w:sz w:val="28"/>
          <w:szCs w:val="28"/>
        </w:rPr>
        <w:br/>
      </w:r>
      <w:r w:rsidR="001F758C" w:rsidRPr="00040829">
        <w:rPr>
          <w:rStyle w:val="Strong"/>
          <w:sz w:val="28"/>
          <w:szCs w:val="28"/>
        </w:rPr>
        <w:t>HỘI ĐỒNG NHÂN DÂN THỊ XÃ NINH HÒA KHÓA XII</w:t>
      </w:r>
      <w:r w:rsidR="00B9415C" w:rsidRPr="00040829">
        <w:rPr>
          <w:rStyle w:val="Strong"/>
          <w:sz w:val="28"/>
          <w:szCs w:val="28"/>
        </w:rPr>
        <w:t xml:space="preserve">, </w:t>
      </w:r>
      <w:r w:rsidR="00B9415C" w:rsidRPr="00040829">
        <w:rPr>
          <w:rStyle w:val="Strong"/>
          <w:sz w:val="28"/>
          <w:szCs w:val="28"/>
        </w:rPr>
        <w:br/>
        <w:t>NHIỆM KỲ 2021-2026</w:t>
      </w:r>
    </w:p>
    <w:p w14:paraId="4E5210EF" w14:textId="44FF0CF5" w:rsidR="001F758C" w:rsidRPr="00040829" w:rsidRDefault="00BF4F53" w:rsidP="00BF4F53">
      <w:pPr>
        <w:pStyle w:val="NormalWeb"/>
        <w:shd w:val="clear" w:color="auto" w:fill="FFFFFF"/>
        <w:spacing w:before="80" w:beforeAutospacing="0" w:after="80" w:afterAutospacing="0"/>
        <w:jc w:val="center"/>
        <w:rPr>
          <w:b/>
          <w:i/>
          <w:sz w:val="28"/>
          <w:szCs w:val="28"/>
        </w:rPr>
      </w:pPr>
      <w:r w:rsidRPr="00040829">
        <w:rPr>
          <w:rStyle w:val="Strong"/>
          <w:b w:val="0"/>
          <w:i/>
          <w:sz w:val="28"/>
          <w:szCs w:val="28"/>
        </w:rPr>
        <w:t xml:space="preserve"> (Phục vụ đại biểu HĐND thị xã tiếp xúc cử tri)</w:t>
      </w:r>
    </w:p>
    <w:p w14:paraId="419A03F0" w14:textId="77777777" w:rsidR="00BF4F53" w:rsidRPr="00040829" w:rsidRDefault="001F758C" w:rsidP="00E51BF5">
      <w:pPr>
        <w:pStyle w:val="NormalWeb"/>
        <w:shd w:val="clear" w:color="auto" w:fill="FFFFFF"/>
        <w:spacing w:before="120" w:beforeAutospacing="0" w:after="120" w:afterAutospacing="0" w:line="276" w:lineRule="auto"/>
        <w:rPr>
          <w:rStyle w:val="Strong"/>
          <w:sz w:val="28"/>
          <w:szCs w:val="28"/>
        </w:rPr>
      </w:pPr>
      <w:r w:rsidRPr="00040829">
        <w:rPr>
          <w:rStyle w:val="Strong"/>
          <w:sz w:val="28"/>
          <w:szCs w:val="28"/>
        </w:rPr>
        <w:tab/>
      </w:r>
    </w:p>
    <w:p w14:paraId="37DB29DC" w14:textId="5F95C8A5" w:rsidR="00BF4F53" w:rsidRPr="00040829" w:rsidRDefault="00BF4F53" w:rsidP="001D6838">
      <w:pPr>
        <w:pStyle w:val="NormalWeb"/>
        <w:shd w:val="clear" w:color="auto" w:fill="FFFFFF"/>
        <w:spacing w:before="120" w:beforeAutospacing="0" w:after="120" w:afterAutospacing="0" w:line="276" w:lineRule="auto"/>
        <w:ind w:firstLine="709"/>
        <w:rPr>
          <w:rStyle w:val="Strong"/>
          <w:b w:val="0"/>
          <w:sz w:val="28"/>
          <w:szCs w:val="28"/>
        </w:rPr>
      </w:pPr>
      <w:r w:rsidRPr="00040829">
        <w:rPr>
          <w:rStyle w:val="Strong"/>
          <w:sz w:val="28"/>
          <w:szCs w:val="28"/>
        </w:rPr>
        <w:t>A. Thời gian:</w:t>
      </w:r>
      <w:r w:rsidR="005B6A3A" w:rsidRPr="00040829">
        <w:rPr>
          <w:rStyle w:val="Strong"/>
          <w:b w:val="0"/>
          <w:sz w:val="28"/>
          <w:szCs w:val="28"/>
        </w:rPr>
        <w:t xml:space="preserve"> Dự kiến Kỳ họp thứ 8</w:t>
      </w:r>
      <w:r w:rsidRPr="00040829">
        <w:rPr>
          <w:rStyle w:val="Strong"/>
          <w:b w:val="0"/>
          <w:sz w:val="28"/>
          <w:szCs w:val="28"/>
        </w:rPr>
        <w:t xml:space="preserve"> HĐND thị xã khóa XII nhiệm kỳ </w:t>
      </w:r>
      <w:r w:rsidR="005B6A3A" w:rsidRPr="00040829">
        <w:rPr>
          <w:rStyle w:val="Strong"/>
          <w:b w:val="0"/>
          <w:sz w:val="28"/>
          <w:szCs w:val="28"/>
        </w:rPr>
        <w:br/>
      </w:r>
      <w:r w:rsidRPr="00040829">
        <w:rPr>
          <w:rStyle w:val="Strong"/>
          <w:b w:val="0"/>
          <w:sz w:val="28"/>
          <w:szCs w:val="28"/>
        </w:rPr>
        <w:t>2021 - 2026 sẽ được tiến hành vào</w:t>
      </w:r>
      <w:r w:rsidR="00C578EB" w:rsidRPr="00040829">
        <w:rPr>
          <w:rStyle w:val="Strong"/>
          <w:b w:val="0"/>
          <w:sz w:val="28"/>
          <w:szCs w:val="28"/>
        </w:rPr>
        <w:t xml:space="preserve"> cuối tháng 6 năm 2024</w:t>
      </w:r>
      <w:r w:rsidRPr="00040829">
        <w:rPr>
          <w:rStyle w:val="Strong"/>
          <w:b w:val="0"/>
          <w:sz w:val="28"/>
          <w:szCs w:val="28"/>
        </w:rPr>
        <w:t>.</w:t>
      </w:r>
    </w:p>
    <w:p w14:paraId="3A08F452" w14:textId="30669950" w:rsidR="00BF4F53" w:rsidRPr="00040829" w:rsidRDefault="00BF4F53" w:rsidP="001D6838">
      <w:pPr>
        <w:pStyle w:val="NormalWeb"/>
        <w:shd w:val="clear" w:color="auto" w:fill="FFFFFF"/>
        <w:spacing w:before="120" w:beforeAutospacing="0" w:after="120" w:afterAutospacing="0" w:line="276" w:lineRule="auto"/>
        <w:ind w:firstLine="709"/>
        <w:rPr>
          <w:rStyle w:val="Strong"/>
          <w:b w:val="0"/>
          <w:sz w:val="28"/>
          <w:szCs w:val="28"/>
        </w:rPr>
      </w:pPr>
      <w:r w:rsidRPr="00040829">
        <w:rPr>
          <w:rStyle w:val="Strong"/>
          <w:sz w:val="28"/>
          <w:szCs w:val="28"/>
        </w:rPr>
        <w:t xml:space="preserve">B. Nội dung: </w:t>
      </w:r>
      <w:r w:rsidR="00C578EB" w:rsidRPr="00040829">
        <w:rPr>
          <w:rStyle w:val="Strong"/>
          <w:b w:val="0"/>
          <w:sz w:val="28"/>
          <w:szCs w:val="28"/>
        </w:rPr>
        <w:t>Kỳ họp thứ 8</w:t>
      </w:r>
      <w:r w:rsidRPr="00040829">
        <w:rPr>
          <w:rStyle w:val="Strong"/>
          <w:b w:val="0"/>
          <w:sz w:val="28"/>
          <w:szCs w:val="28"/>
        </w:rPr>
        <w:t xml:space="preserve"> HĐND thị xã khóa XII sẽ thông qua các nội dung sau:</w:t>
      </w:r>
    </w:p>
    <w:p w14:paraId="368233A8" w14:textId="77777777" w:rsidR="00BF4F53" w:rsidRPr="00040829" w:rsidRDefault="00BF4F53" w:rsidP="001D6838">
      <w:pPr>
        <w:pStyle w:val="NormalWeb"/>
        <w:shd w:val="clear" w:color="auto" w:fill="FFFFFF"/>
        <w:spacing w:before="120" w:beforeAutospacing="0" w:after="120" w:afterAutospacing="0" w:line="276" w:lineRule="auto"/>
        <w:ind w:firstLine="709"/>
        <w:rPr>
          <w:rStyle w:val="Strong"/>
          <w:sz w:val="28"/>
          <w:szCs w:val="28"/>
        </w:rPr>
      </w:pPr>
      <w:r w:rsidRPr="00040829">
        <w:rPr>
          <w:rStyle w:val="Strong"/>
          <w:sz w:val="28"/>
          <w:szCs w:val="28"/>
        </w:rPr>
        <w:t>I. Các báo cáo:</w:t>
      </w:r>
    </w:p>
    <w:p w14:paraId="54E54553" w14:textId="672616A3" w:rsidR="00BF4F53" w:rsidRPr="00AE482F" w:rsidRDefault="00BF4F53" w:rsidP="001D6838">
      <w:pPr>
        <w:pStyle w:val="NormalWeb"/>
        <w:shd w:val="clear" w:color="auto" w:fill="FFFFFF"/>
        <w:spacing w:before="120" w:beforeAutospacing="0" w:after="120" w:afterAutospacing="0" w:line="276" w:lineRule="auto"/>
        <w:ind w:firstLine="709"/>
        <w:rPr>
          <w:rStyle w:val="Strong"/>
          <w:b w:val="0"/>
          <w:bCs w:val="0"/>
          <w:spacing w:val="2"/>
          <w:sz w:val="28"/>
          <w:szCs w:val="28"/>
        </w:rPr>
      </w:pPr>
      <w:r w:rsidRPr="00AE482F">
        <w:rPr>
          <w:rStyle w:val="Strong"/>
          <w:spacing w:val="2"/>
          <w:sz w:val="28"/>
          <w:szCs w:val="28"/>
        </w:rPr>
        <w:t xml:space="preserve">1. </w:t>
      </w:r>
      <w:r w:rsidRPr="00AE482F">
        <w:rPr>
          <w:spacing w:val="2"/>
          <w:sz w:val="28"/>
          <w:szCs w:val="28"/>
        </w:rPr>
        <w:t>Báo cáo công tác</w:t>
      </w:r>
      <w:r w:rsidR="00C578EB" w:rsidRPr="00AE482F">
        <w:rPr>
          <w:spacing w:val="2"/>
          <w:sz w:val="28"/>
          <w:szCs w:val="28"/>
        </w:rPr>
        <w:t xml:space="preserve"> 6 tháng đầu</w:t>
      </w:r>
      <w:r w:rsidRPr="00AE482F">
        <w:rPr>
          <w:spacing w:val="2"/>
          <w:sz w:val="28"/>
          <w:szCs w:val="28"/>
        </w:rPr>
        <w:t xml:space="preserve"> năm 202</w:t>
      </w:r>
      <w:r w:rsidR="00C578EB" w:rsidRPr="00AE482F">
        <w:rPr>
          <w:spacing w:val="2"/>
          <w:sz w:val="28"/>
          <w:szCs w:val="28"/>
        </w:rPr>
        <w:t>4</w:t>
      </w:r>
      <w:r w:rsidRPr="00AE482F">
        <w:rPr>
          <w:spacing w:val="2"/>
          <w:sz w:val="28"/>
          <w:szCs w:val="28"/>
        </w:rPr>
        <w:t xml:space="preserve"> và</w:t>
      </w:r>
      <w:r w:rsidR="00C578EB" w:rsidRPr="00AE482F">
        <w:rPr>
          <w:spacing w:val="2"/>
          <w:sz w:val="28"/>
          <w:szCs w:val="28"/>
        </w:rPr>
        <w:t xml:space="preserve"> phương hướng, nhiệm vụ năm 2024</w:t>
      </w:r>
      <w:r w:rsidRPr="00AE482F">
        <w:rPr>
          <w:spacing w:val="2"/>
          <w:sz w:val="28"/>
          <w:szCs w:val="28"/>
        </w:rPr>
        <w:t xml:space="preserve"> của Thường trực Hội đồng nhân dân thị xã, các Ban của Hội đồng nhân dân thị xã; Tòa án nhân dân; Viện kiểm sát nhân dân; Chi Cục thi hành án dân sự thị xã.</w:t>
      </w:r>
    </w:p>
    <w:p w14:paraId="35747243" w14:textId="41FF87D2" w:rsidR="00BF4F53" w:rsidRPr="00040829" w:rsidRDefault="00BF4F53" w:rsidP="001D6838">
      <w:pPr>
        <w:pStyle w:val="NormalWeb"/>
        <w:shd w:val="clear" w:color="auto" w:fill="FFFFFF"/>
        <w:spacing w:before="120" w:beforeAutospacing="0" w:after="120" w:afterAutospacing="0" w:line="276" w:lineRule="auto"/>
        <w:ind w:firstLine="709"/>
        <w:rPr>
          <w:sz w:val="28"/>
          <w:szCs w:val="28"/>
        </w:rPr>
      </w:pPr>
      <w:r w:rsidRPr="00040829">
        <w:rPr>
          <w:rStyle w:val="Strong"/>
          <w:bCs w:val="0"/>
          <w:sz w:val="28"/>
          <w:szCs w:val="28"/>
        </w:rPr>
        <w:t>2</w:t>
      </w:r>
      <w:r w:rsidRPr="00040829">
        <w:rPr>
          <w:rStyle w:val="Strong"/>
          <w:sz w:val="28"/>
          <w:szCs w:val="28"/>
        </w:rPr>
        <w:t xml:space="preserve">. </w:t>
      </w:r>
      <w:r w:rsidRPr="00040829">
        <w:rPr>
          <w:sz w:val="28"/>
          <w:szCs w:val="28"/>
        </w:rPr>
        <w:t xml:space="preserve">Báo cáo công tác chỉ đạo, điều hành của UBND thị xã và tình hình thực hiện nhiệm vụ phát triển kinh tế - xã hội </w:t>
      </w:r>
      <w:r w:rsidR="00C578EB" w:rsidRPr="00040829">
        <w:rPr>
          <w:sz w:val="28"/>
          <w:szCs w:val="28"/>
        </w:rPr>
        <w:t>6 tháng đầu năm 2024</w:t>
      </w:r>
      <w:r w:rsidRPr="00040829">
        <w:rPr>
          <w:sz w:val="28"/>
          <w:szCs w:val="28"/>
        </w:rPr>
        <w:t xml:space="preserve">; </w:t>
      </w:r>
      <w:r w:rsidR="00C578EB" w:rsidRPr="00040829">
        <w:rPr>
          <w:sz w:val="28"/>
          <w:szCs w:val="28"/>
        </w:rPr>
        <w:t>phương hướng, nhiệm vụ trọng tâm 6 tháng cuối năm 2024.</w:t>
      </w:r>
    </w:p>
    <w:p w14:paraId="14C51280" w14:textId="77777777" w:rsidR="00C578EB" w:rsidRPr="00040829" w:rsidRDefault="00C578EB" w:rsidP="00C578EB">
      <w:pPr>
        <w:pStyle w:val="NormalWeb"/>
        <w:shd w:val="clear" w:color="auto" w:fill="FFFFFF"/>
        <w:spacing w:before="120" w:beforeAutospacing="0" w:after="120" w:afterAutospacing="0" w:line="276" w:lineRule="auto"/>
        <w:ind w:firstLine="709"/>
        <w:rPr>
          <w:sz w:val="28"/>
          <w:szCs w:val="28"/>
        </w:rPr>
      </w:pPr>
      <w:r w:rsidRPr="00040829">
        <w:rPr>
          <w:b/>
          <w:sz w:val="28"/>
          <w:szCs w:val="28"/>
        </w:rPr>
        <w:t>3.</w:t>
      </w:r>
      <w:r w:rsidRPr="00040829">
        <w:rPr>
          <w:sz w:val="28"/>
          <w:szCs w:val="28"/>
        </w:rPr>
        <w:t xml:space="preserve"> Báo cáo Quyết toán ngân sách nhà nước năm 2023 thị xã Ninh Hòa.</w:t>
      </w:r>
    </w:p>
    <w:p w14:paraId="5C49D1FD" w14:textId="77777777" w:rsidR="00C578EB" w:rsidRPr="00040829" w:rsidRDefault="00C578EB" w:rsidP="00C578EB">
      <w:pPr>
        <w:pStyle w:val="NormalWeb"/>
        <w:shd w:val="clear" w:color="auto" w:fill="FFFFFF"/>
        <w:spacing w:before="120" w:beforeAutospacing="0" w:after="120" w:afterAutospacing="0" w:line="276" w:lineRule="auto"/>
        <w:ind w:firstLine="709"/>
        <w:rPr>
          <w:spacing w:val="-2"/>
          <w:sz w:val="28"/>
          <w:szCs w:val="28"/>
        </w:rPr>
      </w:pPr>
      <w:r w:rsidRPr="00040829">
        <w:rPr>
          <w:b/>
          <w:sz w:val="28"/>
          <w:szCs w:val="28"/>
        </w:rPr>
        <w:t>4.</w:t>
      </w:r>
      <w:r w:rsidRPr="00040829">
        <w:rPr>
          <w:sz w:val="28"/>
          <w:szCs w:val="28"/>
        </w:rPr>
        <w:t xml:space="preserve"> Báo cáo tình hình thực hiện Kế hoạch đầu tư công 6 tháng năm 2024, điều chỉnh kế hoạch đầu tư công năm 2024 và danh mục dự án khởi công mới năm </w:t>
      </w:r>
      <w:r w:rsidRPr="00040829">
        <w:rPr>
          <w:spacing w:val="-2"/>
          <w:sz w:val="28"/>
          <w:szCs w:val="28"/>
        </w:rPr>
        <w:t>2025.</w:t>
      </w:r>
    </w:p>
    <w:p w14:paraId="55F1EDFA" w14:textId="1D83E7AE" w:rsidR="00C578EB" w:rsidRPr="00040829" w:rsidRDefault="00C578EB" w:rsidP="00C578EB">
      <w:pPr>
        <w:pStyle w:val="NormalWeb"/>
        <w:shd w:val="clear" w:color="auto" w:fill="FFFFFF"/>
        <w:spacing w:before="120" w:beforeAutospacing="0" w:after="120" w:afterAutospacing="0" w:line="276" w:lineRule="auto"/>
        <w:ind w:firstLine="709"/>
        <w:rPr>
          <w:sz w:val="28"/>
          <w:szCs w:val="28"/>
        </w:rPr>
      </w:pPr>
      <w:r w:rsidRPr="00040829">
        <w:rPr>
          <w:b/>
          <w:sz w:val="28"/>
          <w:szCs w:val="28"/>
        </w:rPr>
        <w:t>5.</w:t>
      </w:r>
      <w:r w:rsidRPr="00040829">
        <w:rPr>
          <w:sz w:val="28"/>
          <w:szCs w:val="28"/>
        </w:rPr>
        <w:t xml:space="preserve"> Báo cáo tình hình thực hiện thu - chi ngân sách 6 tháng đầu năm 2024 và điều chỉnh, bổ sung kinh phí chi thường xuyên </w:t>
      </w:r>
      <w:r w:rsidR="00AE482F">
        <w:rPr>
          <w:sz w:val="28"/>
          <w:szCs w:val="28"/>
        </w:rPr>
        <w:t xml:space="preserve">6 tháng đầu </w:t>
      </w:r>
      <w:r w:rsidRPr="00040829">
        <w:rPr>
          <w:sz w:val="28"/>
          <w:szCs w:val="28"/>
        </w:rPr>
        <w:t>năm 2024 cho các đơn vị, địa phương.</w:t>
      </w:r>
    </w:p>
    <w:p w14:paraId="34BC75EB" w14:textId="17581420" w:rsidR="00BF4F53" w:rsidRPr="00040829" w:rsidRDefault="007F1FC5" w:rsidP="001D6838">
      <w:pPr>
        <w:pStyle w:val="NormalWeb"/>
        <w:shd w:val="clear" w:color="auto" w:fill="FFFFFF"/>
        <w:spacing w:before="120" w:beforeAutospacing="0" w:after="120" w:afterAutospacing="0" w:line="276" w:lineRule="auto"/>
        <w:ind w:firstLine="709"/>
        <w:rPr>
          <w:sz w:val="28"/>
          <w:szCs w:val="28"/>
        </w:rPr>
      </w:pPr>
      <w:r w:rsidRPr="00040829">
        <w:rPr>
          <w:b/>
          <w:sz w:val="28"/>
          <w:szCs w:val="28"/>
        </w:rPr>
        <w:t>6</w:t>
      </w:r>
      <w:r w:rsidR="00BF4F53" w:rsidRPr="00040829">
        <w:rPr>
          <w:b/>
          <w:sz w:val="28"/>
          <w:szCs w:val="28"/>
        </w:rPr>
        <w:t>.</w:t>
      </w:r>
      <w:r w:rsidR="00BF4F53" w:rsidRPr="00040829">
        <w:rPr>
          <w:sz w:val="28"/>
          <w:szCs w:val="28"/>
        </w:rPr>
        <w:t xml:space="preserve"> Báo cáo của UBND thị xã về công tác phòng, chống tham nhũng </w:t>
      </w:r>
      <w:r w:rsidR="00AC6AE6" w:rsidRPr="00040829">
        <w:rPr>
          <w:sz w:val="28"/>
          <w:szCs w:val="28"/>
        </w:rPr>
        <w:t>6 tháng đầu năm 2024 và phương hướng nhiệm vụ 6 tháng cuối năm 2024.</w:t>
      </w:r>
    </w:p>
    <w:p w14:paraId="177E6E51" w14:textId="0817C43B" w:rsidR="00AC6AE6" w:rsidRPr="00040829" w:rsidRDefault="007F1FC5" w:rsidP="001D6838">
      <w:pPr>
        <w:pStyle w:val="NormalWeb"/>
        <w:shd w:val="clear" w:color="auto" w:fill="FFFFFF"/>
        <w:spacing w:before="120" w:beforeAutospacing="0" w:after="120" w:afterAutospacing="0" w:line="276" w:lineRule="auto"/>
        <w:ind w:firstLine="709"/>
        <w:rPr>
          <w:sz w:val="28"/>
          <w:szCs w:val="28"/>
        </w:rPr>
      </w:pPr>
      <w:r w:rsidRPr="00040829">
        <w:rPr>
          <w:b/>
          <w:sz w:val="28"/>
          <w:szCs w:val="28"/>
        </w:rPr>
        <w:t>7</w:t>
      </w:r>
      <w:r w:rsidR="00BF4F53" w:rsidRPr="00040829">
        <w:rPr>
          <w:b/>
          <w:sz w:val="28"/>
          <w:szCs w:val="28"/>
        </w:rPr>
        <w:t>.</w:t>
      </w:r>
      <w:r w:rsidR="00BF4F53" w:rsidRPr="00040829">
        <w:rPr>
          <w:sz w:val="28"/>
          <w:szCs w:val="28"/>
        </w:rPr>
        <w:t xml:space="preserve"> Báo cáo của UBND thị xã về giải quyết khiếu nại, tố cáo </w:t>
      </w:r>
      <w:r w:rsidR="00AC6AE6" w:rsidRPr="00040829">
        <w:rPr>
          <w:sz w:val="28"/>
          <w:szCs w:val="28"/>
        </w:rPr>
        <w:t>6 tháng đầu năm 2024 và phương hướng nhiệm vụ 6 tháng cuối năm 2024.</w:t>
      </w:r>
    </w:p>
    <w:p w14:paraId="1FCE9DDC" w14:textId="4FEFA986" w:rsidR="00BF4F53" w:rsidRPr="00040829" w:rsidRDefault="007F1FC5" w:rsidP="001D6838">
      <w:pPr>
        <w:pStyle w:val="NormalWeb"/>
        <w:shd w:val="clear" w:color="auto" w:fill="FFFFFF"/>
        <w:spacing w:before="120" w:beforeAutospacing="0" w:after="120" w:afterAutospacing="0" w:line="276" w:lineRule="auto"/>
        <w:ind w:firstLine="709"/>
        <w:rPr>
          <w:sz w:val="28"/>
          <w:szCs w:val="28"/>
        </w:rPr>
      </w:pPr>
      <w:r w:rsidRPr="00040829">
        <w:rPr>
          <w:b/>
          <w:sz w:val="28"/>
          <w:szCs w:val="28"/>
        </w:rPr>
        <w:t>8</w:t>
      </w:r>
      <w:r w:rsidR="00BF4F53" w:rsidRPr="00040829">
        <w:rPr>
          <w:b/>
          <w:sz w:val="28"/>
          <w:szCs w:val="28"/>
        </w:rPr>
        <w:t>.</w:t>
      </w:r>
      <w:r w:rsidR="00BF4F53" w:rsidRPr="00040829">
        <w:rPr>
          <w:sz w:val="28"/>
          <w:szCs w:val="28"/>
        </w:rPr>
        <w:t xml:space="preserve"> Báo cáo trả lời kiến ng</w:t>
      </w:r>
      <w:r w:rsidR="00AC6AE6" w:rsidRPr="00040829">
        <w:rPr>
          <w:sz w:val="28"/>
          <w:szCs w:val="28"/>
        </w:rPr>
        <w:t>hị của cử tri trước kỳ họp thứ 8</w:t>
      </w:r>
      <w:r w:rsidR="00BF4F53" w:rsidRPr="00040829">
        <w:rPr>
          <w:sz w:val="28"/>
          <w:szCs w:val="28"/>
        </w:rPr>
        <w:t>, Hội đồng nhân dân thị xã khóa XII, nhiệm kỳ 2021 - 2026.</w:t>
      </w:r>
    </w:p>
    <w:p w14:paraId="149F3A27" w14:textId="2E9D81B2" w:rsidR="00BF4F53" w:rsidRPr="00040829" w:rsidRDefault="00BF4F53" w:rsidP="001D6838">
      <w:pPr>
        <w:pStyle w:val="NormalWeb"/>
        <w:shd w:val="clear" w:color="auto" w:fill="FFFFFF"/>
        <w:spacing w:before="120" w:beforeAutospacing="0" w:after="120" w:afterAutospacing="0" w:line="276" w:lineRule="auto"/>
        <w:ind w:firstLine="709"/>
        <w:rPr>
          <w:b/>
          <w:sz w:val="28"/>
          <w:szCs w:val="28"/>
        </w:rPr>
      </w:pPr>
      <w:r w:rsidRPr="00040829">
        <w:rPr>
          <w:b/>
          <w:sz w:val="28"/>
          <w:szCs w:val="28"/>
        </w:rPr>
        <w:t>II. Báo cáo chương trình hoạt động giám sát:</w:t>
      </w:r>
    </w:p>
    <w:p w14:paraId="6B85478D" w14:textId="495E6B84" w:rsidR="00BF4F53" w:rsidRPr="00040829" w:rsidRDefault="00BF4F53" w:rsidP="001D6838">
      <w:pPr>
        <w:pStyle w:val="NormalWeb"/>
        <w:shd w:val="clear" w:color="auto" w:fill="FFFFFF"/>
        <w:spacing w:before="120" w:beforeAutospacing="0" w:after="120" w:afterAutospacing="0" w:line="276" w:lineRule="auto"/>
        <w:ind w:firstLine="709"/>
        <w:rPr>
          <w:sz w:val="28"/>
          <w:szCs w:val="28"/>
        </w:rPr>
      </w:pPr>
      <w:r w:rsidRPr="00040829">
        <w:rPr>
          <w:sz w:val="28"/>
          <w:szCs w:val="28"/>
        </w:rPr>
        <w:t>Báo cáo của Đoàn giám sát của Hội đồng nhân dân thị xã về kết quả giám sát các chuyên đề:</w:t>
      </w:r>
    </w:p>
    <w:p w14:paraId="20145628" w14:textId="6A7042A5" w:rsidR="00AC6AE6" w:rsidRPr="00040829" w:rsidRDefault="00A33296" w:rsidP="00AC6AE6">
      <w:pPr>
        <w:pStyle w:val="NormalWeb"/>
        <w:shd w:val="clear" w:color="auto" w:fill="FFFFFF"/>
        <w:spacing w:before="120" w:beforeAutospacing="0" w:after="120" w:afterAutospacing="0" w:line="276" w:lineRule="auto"/>
        <w:ind w:firstLine="709"/>
        <w:rPr>
          <w:sz w:val="28"/>
          <w:lang w:val="nb-NO"/>
        </w:rPr>
      </w:pPr>
      <w:bookmarkStart w:id="0" w:name="_Hlk138065247"/>
      <w:r w:rsidRPr="00040829">
        <w:rPr>
          <w:b/>
          <w:sz w:val="28"/>
          <w:szCs w:val="28"/>
        </w:rPr>
        <w:lastRenderedPageBreak/>
        <w:t xml:space="preserve">1. </w:t>
      </w:r>
      <w:r w:rsidR="00AC6AE6" w:rsidRPr="00040829">
        <w:rPr>
          <w:sz w:val="28"/>
          <w:lang w:val="nb-NO"/>
        </w:rPr>
        <w:t>Việc triển khai thực hiện quy định giao nhiệm vụ, đặt hàng hoặc đấu thầu cung cấp sản phẩm, dịch vụ công sử dụng ngân sách nhà nước từ nguồn kinh phí chi thường xuyên trên địa bàn thị xã Ninh Hòa.</w:t>
      </w:r>
      <w:bookmarkEnd w:id="0"/>
    </w:p>
    <w:p w14:paraId="6CCF0C94" w14:textId="2D59E5DA" w:rsidR="001D6838" w:rsidRPr="00040829" w:rsidRDefault="00A33296" w:rsidP="00AC6AE6">
      <w:pPr>
        <w:pStyle w:val="NormalWeb"/>
        <w:shd w:val="clear" w:color="auto" w:fill="FFFFFF"/>
        <w:spacing w:before="120" w:beforeAutospacing="0" w:after="120" w:afterAutospacing="0" w:line="276" w:lineRule="auto"/>
        <w:ind w:firstLine="709"/>
        <w:rPr>
          <w:rFonts w:eastAsia="Calibri"/>
          <w:bCs/>
          <w:sz w:val="28"/>
          <w:szCs w:val="28"/>
        </w:rPr>
      </w:pPr>
      <w:r w:rsidRPr="00040829">
        <w:rPr>
          <w:b/>
          <w:spacing w:val="-4"/>
          <w:sz w:val="28"/>
          <w:szCs w:val="28"/>
          <w:lang w:val="nb-NO"/>
        </w:rPr>
        <w:t xml:space="preserve">2. </w:t>
      </w:r>
      <w:r w:rsidR="00AC6AE6" w:rsidRPr="00040829">
        <w:rPr>
          <w:bCs/>
          <w:sz w:val="28"/>
          <w:szCs w:val="28"/>
          <w:lang w:val="vi-VN"/>
        </w:rPr>
        <w:t xml:space="preserve">Việc áp dụng </w:t>
      </w:r>
      <w:r w:rsidR="00AC6AE6" w:rsidRPr="00040829">
        <w:rPr>
          <w:rFonts w:eastAsia="Calibri"/>
          <w:bCs/>
          <w:sz w:val="28"/>
          <w:szCs w:val="28"/>
          <w:lang w:val="vi-VN"/>
        </w:rPr>
        <w:t>chính sách hỗ trợ để bảo vệ và phát triển đất trồng lúa theo Nghị định số 35/2015/NĐ-CP ngày 13/4/2015 và Nghị định số 62/2019/NĐ-CP ngày 11/7/2019 của Chính phủ về việc sửa đổi, bổ sung một số điều Nghị định số 35/2015/NĐ-CP ngày 13 tháng 4 năm 2015 của Chính phủ về quản lý, sử dụng đất trồng lúa</w:t>
      </w:r>
      <w:r w:rsidR="00AC6AE6" w:rsidRPr="00040829">
        <w:rPr>
          <w:rFonts w:eastAsia="Calibri"/>
          <w:bCs/>
          <w:sz w:val="28"/>
          <w:szCs w:val="28"/>
        </w:rPr>
        <w:t>.</w:t>
      </w:r>
    </w:p>
    <w:p w14:paraId="67CF28DE" w14:textId="307935A7" w:rsidR="00BF4F53" w:rsidRPr="00040829" w:rsidRDefault="00A33296" w:rsidP="001D6838">
      <w:pPr>
        <w:pStyle w:val="NormalWeb"/>
        <w:shd w:val="clear" w:color="auto" w:fill="FFFFFF"/>
        <w:spacing w:before="120" w:beforeAutospacing="0" w:after="120" w:afterAutospacing="0" w:line="276" w:lineRule="auto"/>
        <w:ind w:firstLine="709"/>
        <w:rPr>
          <w:b/>
          <w:sz w:val="28"/>
          <w:szCs w:val="28"/>
        </w:rPr>
      </w:pPr>
      <w:r w:rsidRPr="00040829">
        <w:rPr>
          <w:b/>
          <w:sz w:val="28"/>
          <w:szCs w:val="28"/>
        </w:rPr>
        <w:t>III</w:t>
      </w:r>
      <w:r w:rsidR="001D6838" w:rsidRPr="00040829">
        <w:rPr>
          <w:b/>
          <w:sz w:val="28"/>
          <w:szCs w:val="28"/>
        </w:rPr>
        <w:t>. Chất vấn và trả lời chất vấn tại Kỳ họp Hội đồng nhân dân thị xã</w:t>
      </w:r>
    </w:p>
    <w:p w14:paraId="4EE7E967" w14:textId="69AB9ED4" w:rsidR="00A33296" w:rsidRPr="00040829" w:rsidRDefault="00040829" w:rsidP="00A33296">
      <w:pPr>
        <w:pStyle w:val="NormalWeb"/>
        <w:shd w:val="clear" w:color="auto" w:fill="FFFFFF"/>
        <w:spacing w:before="120" w:beforeAutospacing="0" w:after="120" w:afterAutospacing="0" w:line="276" w:lineRule="auto"/>
        <w:ind w:firstLine="709"/>
        <w:rPr>
          <w:b/>
          <w:sz w:val="28"/>
        </w:rPr>
      </w:pPr>
      <w:r w:rsidRPr="00040829">
        <w:rPr>
          <w:b/>
          <w:sz w:val="28"/>
        </w:rPr>
        <w:t>I</w:t>
      </w:r>
      <w:r w:rsidR="00A33296" w:rsidRPr="00040829">
        <w:rPr>
          <w:b/>
          <w:sz w:val="28"/>
        </w:rPr>
        <w:t>V</w:t>
      </w:r>
      <w:r w:rsidR="001D6838" w:rsidRPr="00040829">
        <w:rPr>
          <w:b/>
          <w:sz w:val="28"/>
        </w:rPr>
        <w:t>. Các Nghị quyết trình HĐND thị xã thông qu</w:t>
      </w:r>
      <w:r w:rsidR="00A33296" w:rsidRPr="00040829">
        <w:rPr>
          <w:b/>
          <w:sz w:val="28"/>
        </w:rPr>
        <w:t>a tại Kỳ họp thứ 8</w:t>
      </w:r>
    </w:p>
    <w:p w14:paraId="72F93417" w14:textId="77777777" w:rsidR="00A33296" w:rsidRPr="00040829" w:rsidRDefault="001D6838" w:rsidP="00A33296">
      <w:pPr>
        <w:pStyle w:val="NormalWeb"/>
        <w:shd w:val="clear" w:color="auto" w:fill="FFFFFF"/>
        <w:spacing w:before="120" w:beforeAutospacing="0" w:after="120" w:afterAutospacing="0" w:line="276" w:lineRule="auto"/>
        <w:ind w:firstLine="709"/>
        <w:rPr>
          <w:sz w:val="28"/>
        </w:rPr>
      </w:pPr>
      <w:r w:rsidRPr="00040829">
        <w:rPr>
          <w:b/>
          <w:sz w:val="28"/>
        </w:rPr>
        <w:t>1.</w:t>
      </w:r>
      <w:r w:rsidRPr="00040829">
        <w:rPr>
          <w:sz w:val="28"/>
        </w:rPr>
        <w:t xml:space="preserve"> </w:t>
      </w:r>
      <w:r w:rsidR="00A33296" w:rsidRPr="00040829">
        <w:rPr>
          <w:sz w:val="28"/>
        </w:rPr>
        <w:t>Nghị quyết tình hình thực hiện nhiệm vụ kinh tế - xã hội 6 tháng đầu năm 2024 và phương hướng, nhiệm vụ trọng tâm 6 tháng cuối năm 2024.</w:t>
      </w:r>
    </w:p>
    <w:p w14:paraId="66876BCA" w14:textId="17C800A8" w:rsidR="00A33296" w:rsidRPr="00040829" w:rsidRDefault="001D6838" w:rsidP="00A33296">
      <w:pPr>
        <w:pStyle w:val="NormalWeb"/>
        <w:shd w:val="clear" w:color="auto" w:fill="FFFFFF"/>
        <w:spacing w:before="120" w:beforeAutospacing="0" w:after="120" w:afterAutospacing="0" w:line="276" w:lineRule="auto"/>
        <w:ind w:firstLine="709"/>
        <w:rPr>
          <w:b/>
          <w:sz w:val="28"/>
        </w:rPr>
      </w:pPr>
      <w:r w:rsidRPr="00040829">
        <w:rPr>
          <w:b/>
          <w:spacing w:val="-1"/>
          <w:sz w:val="28"/>
        </w:rPr>
        <w:t>2.</w:t>
      </w:r>
      <w:r w:rsidRPr="00040829">
        <w:rPr>
          <w:spacing w:val="-1"/>
          <w:sz w:val="28"/>
        </w:rPr>
        <w:t xml:space="preserve"> </w:t>
      </w:r>
      <w:r w:rsidR="00A33296" w:rsidRPr="00040829">
        <w:rPr>
          <w:sz w:val="28"/>
        </w:rPr>
        <w:t>Nghị</w:t>
      </w:r>
      <w:r w:rsidR="00A33296" w:rsidRPr="00040829">
        <w:rPr>
          <w:spacing w:val="-12"/>
          <w:sz w:val="28"/>
        </w:rPr>
        <w:t xml:space="preserve"> </w:t>
      </w:r>
      <w:r w:rsidR="00A33296" w:rsidRPr="00040829">
        <w:rPr>
          <w:sz w:val="28"/>
        </w:rPr>
        <w:t>quyết</w:t>
      </w:r>
      <w:r w:rsidR="00A33296" w:rsidRPr="00040829">
        <w:rPr>
          <w:spacing w:val="-10"/>
          <w:sz w:val="28"/>
        </w:rPr>
        <w:t xml:space="preserve"> </w:t>
      </w:r>
      <w:r w:rsidR="00A33296" w:rsidRPr="00040829">
        <w:rPr>
          <w:sz w:val="28"/>
        </w:rPr>
        <w:t>về</w:t>
      </w:r>
      <w:r w:rsidR="00A33296" w:rsidRPr="00040829">
        <w:rPr>
          <w:spacing w:val="-8"/>
          <w:sz w:val="28"/>
        </w:rPr>
        <w:t xml:space="preserve"> </w:t>
      </w:r>
      <w:r w:rsidR="00A33296" w:rsidRPr="00040829">
        <w:rPr>
          <w:sz w:val="28"/>
        </w:rPr>
        <w:t>Quyết</w:t>
      </w:r>
      <w:r w:rsidR="00A33296" w:rsidRPr="00040829">
        <w:rPr>
          <w:spacing w:val="-7"/>
          <w:sz w:val="28"/>
        </w:rPr>
        <w:t xml:space="preserve"> </w:t>
      </w:r>
      <w:r w:rsidR="00A33296" w:rsidRPr="00040829">
        <w:rPr>
          <w:sz w:val="28"/>
        </w:rPr>
        <w:t>toán</w:t>
      </w:r>
      <w:r w:rsidR="00A33296" w:rsidRPr="00040829">
        <w:rPr>
          <w:spacing w:val="-9"/>
          <w:sz w:val="28"/>
        </w:rPr>
        <w:t xml:space="preserve"> </w:t>
      </w:r>
      <w:r w:rsidR="00A33296" w:rsidRPr="00040829">
        <w:rPr>
          <w:sz w:val="28"/>
        </w:rPr>
        <w:t>ngân</w:t>
      </w:r>
      <w:r w:rsidR="00A33296" w:rsidRPr="00040829">
        <w:rPr>
          <w:spacing w:val="-9"/>
          <w:sz w:val="28"/>
        </w:rPr>
        <w:t xml:space="preserve"> </w:t>
      </w:r>
      <w:r w:rsidR="00A33296" w:rsidRPr="00040829">
        <w:rPr>
          <w:sz w:val="28"/>
        </w:rPr>
        <w:t>sách</w:t>
      </w:r>
      <w:r w:rsidR="00A33296" w:rsidRPr="00040829">
        <w:rPr>
          <w:spacing w:val="-7"/>
          <w:sz w:val="28"/>
        </w:rPr>
        <w:t xml:space="preserve"> </w:t>
      </w:r>
      <w:r w:rsidR="00A33296" w:rsidRPr="00040829">
        <w:rPr>
          <w:sz w:val="28"/>
        </w:rPr>
        <w:t>Nhà</w:t>
      </w:r>
      <w:r w:rsidR="00A33296" w:rsidRPr="00040829">
        <w:rPr>
          <w:spacing w:val="-8"/>
          <w:sz w:val="28"/>
        </w:rPr>
        <w:t xml:space="preserve"> </w:t>
      </w:r>
      <w:r w:rsidR="00A33296" w:rsidRPr="00040829">
        <w:rPr>
          <w:sz w:val="28"/>
        </w:rPr>
        <w:t>nước</w:t>
      </w:r>
      <w:r w:rsidR="00A33296" w:rsidRPr="00040829">
        <w:rPr>
          <w:spacing w:val="-9"/>
          <w:sz w:val="28"/>
        </w:rPr>
        <w:t xml:space="preserve"> </w:t>
      </w:r>
      <w:r w:rsidR="00A33296" w:rsidRPr="00040829">
        <w:rPr>
          <w:sz w:val="28"/>
        </w:rPr>
        <w:t>năm</w:t>
      </w:r>
      <w:r w:rsidR="00A33296" w:rsidRPr="00040829">
        <w:rPr>
          <w:spacing w:val="-10"/>
          <w:sz w:val="28"/>
        </w:rPr>
        <w:t xml:space="preserve"> </w:t>
      </w:r>
      <w:r w:rsidR="00A33296" w:rsidRPr="00040829">
        <w:rPr>
          <w:spacing w:val="-2"/>
          <w:sz w:val="28"/>
        </w:rPr>
        <w:t>2023.</w:t>
      </w:r>
    </w:p>
    <w:p w14:paraId="5D17D537" w14:textId="2A82E806" w:rsidR="001D6838" w:rsidRPr="00040829" w:rsidRDefault="001D6838" w:rsidP="001D6838">
      <w:pPr>
        <w:pStyle w:val="NormalWeb"/>
        <w:shd w:val="clear" w:color="auto" w:fill="FFFFFF"/>
        <w:spacing w:before="120" w:beforeAutospacing="0" w:after="120" w:afterAutospacing="0" w:line="276" w:lineRule="auto"/>
        <w:ind w:firstLine="709"/>
        <w:rPr>
          <w:spacing w:val="-1"/>
          <w:sz w:val="28"/>
        </w:rPr>
      </w:pPr>
      <w:r w:rsidRPr="00040829">
        <w:rPr>
          <w:b/>
          <w:spacing w:val="-1"/>
          <w:sz w:val="28"/>
        </w:rPr>
        <w:t>3.</w:t>
      </w:r>
      <w:r w:rsidRPr="00040829">
        <w:rPr>
          <w:spacing w:val="-1"/>
          <w:sz w:val="28"/>
        </w:rPr>
        <w:t xml:space="preserve"> Nghị quyết về tình hình thực hiện kế hoạch đầu tư công </w:t>
      </w:r>
      <w:r w:rsidR="00A33296" w:rsidRPr="00040829">
        <w:rPr>
          <w:sz w:val="28"/>
          <w:szCs w:val="28"/>
        </w:rPr>
        <w:t xml:space="preserve">6 tháng năm 2024, điều chỉnh kế hoạch đầu tư công năm 2024 và danh mục dự án khởi công mới năm </w:t>
      </w:r>
      <w:r w:rsidR="00A33296" w:rsidRPr="00040829">
        <w:rPr>
          <w:spacing w:val="-2"/>
          <w:sz w:val="28"/>
          <w:szCs w:val="28"/>
        </w:rPr>
        <w:t>2025.</w:t>
      </w:r>
    </w:p>
    <w:p w14:paraId="4A1BABA0" w14:textId="77777777" w:rsidR="001D6838" w:rsidRPr="00040829" w:rsidRDefault="001D6838" w:rsidP="001D6838">
      <w:pPr>
        <w:pStyle w:val="NormalWeb"/>
        <w:shd w:val="clear" w:color="auto" w:fill="FFFFFF"/>
        <w:spacing w:before="120" w:beforeAutospacing="0" w:after="120" w:afterAutospacing="0" w:line="276" w:lineRule="auto"/>
        <w:ind w:firstLine="709"/>
        <w:rPr>
          <w:spacing w:val="-1"/>
          <w:sz w:val="28"/>
        </w:rPr>
      </w:pPr>
      <w:r w:rsidRPr="00040829">
        <w:rPr>
          <w:b/>
          <w:spacing w:val="-1"/>
          <w:sz w:val="28"/>
        </w:rPr>
        <w:t>4.</w:t>
      </w:r>
      <w:r w:rsidRPr="00040829">
        <w:rPr>
          <w:spacing w:val="-1"/>
          <w:sz w:val="28"/>
        </w:rPr>
        <w:t xml:space="preserve"> Nghị quyết về điều chỉnh, bổ sung kế hoạch đầu tư công trung hạn 5 năm giai đoạn 2021 - 2025.</w:t>
      </w:r>
    </w:p>
    <w:p w14:paraId="08865113" w14:textId="33C88979" w:rsidR="00A33296" w:rsidRPr="00040829" w:rsidRDefault="005B6A3A" w:rsidP="001D6838">
      <w:pPr>
        <w:pStyle w:val="NormalWeb"/>
        <w:shd w:val="clear" w:color="auto" w:fill="FFFFFF"/>
        <w:spacing w:before="120" w:beforeAutospacing="0" w:after="120" w:afterAutospacing="0" w:line="276" w:lineRule="auto"/>
        <w:ind w:firstLine="709"/>
        <w:rPr>
          <w:sz w:val="28"/>
          <w:szCs w:val="28"/>
        </w:rPr>
      </w:pPr>
      <w:r w:rsidRPr="00040829">
        <w:rPr>
          <w:b/>
          <w:spacing w:val="-1"/>
          <w:sz w:val="28"/>
        </w:rPr>
        <w:t>5</w:t>
      </w:r>
      <w:r w:rsidR="001D6838" w:rsidRPr="00040829">
        <w:rPr>
          <w:b/>
          <w:spacing w:val="-1"/>
          <w:sz w:val="28"/>
        </w:rPr>
        <w:t>.</w:t>
      </w:r>
      <w:r w:rsidR="001D6838" w:rsidRPr="00040829">
        <w:rPr>
          <w:spacing w:val="-1"/>
          <w:sz w:val="28"/>
        </w:rPr>
        <w:t xml:space="preserve"> Nghị quyết về </w:t>
      </w:r>
      <w:r w:rsidR="001D6838" w:rsidRPr="00040829">
        <w:rPr>
          <w:sz w:val="28"/>
          <w:szCs w:val="28"/>
        </w:rPr>
        <w:t xml:space="preserve">phê duyệt chủ trương đầu tư </w:t>
      </w:r>
      <w:r w:rsidR="00A33296" w:rsidRPr="00040829">
        <w:rPr>
          <w:sz w:val="28"/>
          <w:szCs w:val="28"/>
        </w:rPr>
        <w:t xml:space="preserve">các công trình: </w:t>
      </w:r>
    </w:p>
    <w:p w14:paraId="35CA001B" w14:textId="53B83071" w:rsidR="00A33296" w:rsidRPr="00040829" w:rsidRDefault="00A33296" w:rsidP="00A33296">
      <w:pPr>
        <w:ind w:firstLine="567"/>
        <w:rPr>
          <w:bCs/>
          <w:sz w:val="28"/>
          <w:szCs w:val="28"/>
        </w:rPr>
      </w:pPr>
      <w:r w:rsidRPr="00040829">
        <w:rPr>
          <w:bCs/>
          <w:sz w:val="28"/>
          <w:szCs w:val="28"/>
        </w:rPr>
        <w:tab/>
        <w:t>- Sửa chữa tràn thôn Hội Phú Bắc 2 thuộc tuyến đường liên xã Ninh Đa - Ninh Phú.</w:t>
      </w:r>
    </w:p>
    <w:p w14:paraId="2172E546" w14:textId="22AC1151" w:rsidR="00A33296" w:rsidRPr="00040829" w:rsidRDefault="00A33296" w:rsidP="00A33296">
      <w:pPr>
        <w:ind w:firstLine="567"/>
        <w:rPr>
          <w:bCs/>
          <w:sz w:val="28"/>
          <w:szCs w:val="28"/>
        </w:rPr>
      </w:pPr>
      <w:r w:rsidRPr="00040829">
        <w:rPr>
          <w:bCs/>
          <w:sz w:val="28"/>
          <w:szCs w:val="28"/>
        </w:rPr>
        <w:tab/>
        <w:t>- Sửa chữa tuyến đường liên xã Ninh Sim - Ninh Tây, đoạn từ nhà ông Trung đến nhà ông Nguyễn Văn Sỹ.</w:t>
      </w:r>
    </w:p>
    <w:p w14:paraId="4FD2839F" w14:textId="61627E2C" w:rsidR="00A33296" w:rsidRPr="00040829" w:rsidRDefault="00A33296" w:rsidP="00A33296">
      <w:pPr>
        <w:ind w:firstLine="567"/>
        <w:rPr>
          <w:bCs/>
          <w:sz w:val="28"/>
          <w:szCs w:val="28"/>
        </w:rPr>
      </w:pPr>
      <w:r w:rsidRPr="00040829">
        <w:rPr>
          <w:bCs/>
          <w:sz w:val="28"/>
          <w:szCs w:val="28"/>
        </w:rPr>
        <w:tab/>
        <w:t>- Sửa chữa tuyến đường liên xã Ninh Xuân - Ninh Thượng, đoạn từ nút giao cao tốc Khánh Hòa - Buôn M</w:t>
      </w:r>
      <w:bookmarkStart w:id="1" w:name="_GoBack"/>
      <w:bookmarkEnd w:id="1"/>
      <w:r w:rsidRPr="00040829">
        <w:rPr>
          <w:bCs/>
          <w:sz w:val="28"/>
          <w:szCs w:val="28"/>
        </w:rPr>
        <w:t>a Thuột đến giáp thôn Tân Hiệp, xã Ninh Thượng (tỉnh lộ 6 cũ).</w:t>
      </w:r>
    </w:p>
    <w:p w14:paraId="5A1058C1" w14:textId="5673C9FD" w:rsidR="00A33296" w:rsidRPr="00040829" w:rsidRDefault="00A33296" w:rsidP="00A33296">
      <w:pPr>
        <w:ind w:firstLine="567"/>
        <w:rPr>
          <w:bCs/>
          <w:sz w:val="28"/>
          <w:szCs w:val="28"/>
        </w:rPr>
      </w:pPr>
      <w:r w:rsidRPr="00040829">
        <w:rPr>
          <w:bCs/>
          <w:sz w:val="28"/>
          <w:szCs w:val="28"/>
        </w:rPr>
        <w:tab/>
        <w:t>- Sửa chữa đường liên xã Ninh Đa - Ninh Phú, đoạn đường dẫn 2 đầu cầu Tiên Du 1.</w:t>
      </w:r>
    </w:p>
    <w:p w14:paraId="4029D6D4" w14:textId="34C49B0D" w:rsidR="00A33296" w:rsidRPr="00040829" w:rsidRDefault="00A33296" w:rsidP="00A33296">
      <w:pPr>
        <w:ind w:firstLine="567"/>
        <w:rPr>
          <w:bCs/>
          <w:sz w:val="28"/>
          <w:szCs w:val="28"/>
        </w:rPr>
      </w:pPr>
      <w:r w:rsidRPr="00040829">
        <w:rPr>
          <w:bCs/>
          <w:sz w:val="28"/>
          <w:szCs w:val="28"/>
        </w:rPr>
        <w:tab/>
        <w:t>- Sửa chữa, mở rộng tuyến đường liên xã Ninh An - Ninh Đông - Ninh Trung, đoạn từ cầu Văn Định (cầu Sông Lốt) đến ngã tư Gò Dinh.</w:t>
      </w:r>
    </w:p>
    <w:p w14:paraId="20236061" w14:textId="094C1F73" w:rsidR="00A33296" w:rsidRPr="00040829" w:rsidRDefault="00A33296" w:rsidP="00A33296">
      <w:pPr>
        <w:ind w:firstLine="567"/>
        <w:rPr>
          <w:bCs/>
          <w:sz w:val="28"/>
          <w:szCs w:val="28"/>
        </w:rPr>
      </w:pPr>
      <w:r w:rsidRPr="00040829">
        <w:rPr>
          <w:bCs/>
          <w:sz w:val="28"/>
          <w:szCs w:val="28"/>
        </w:rPr>
        <w:tab/>
        <w:t>- Sửa chữa, mua sắm thiết bị Trung tâm Chính trị thị xã Ninh Hòa.</w:t>
      </w:r>
    </w:p>
    <w:p w14:paraId="08352928" w14:textId="5550B891" w:rsidR="00A33296" w:rsidRPr="00040829" w:rsidRDefault="00A33296" w:rsidP="00A33296">
      <w:pPr>
        <w:ind w:firstLine="567"/>
        <w:rPr>
          <w:sz w:val="28"/>
          <w:szCs w:val="28"/>
        </w:rPr>
      </w:pPr>
      <w:r w:rsidRPr="00040829">
        <w:rPr>
          <w:bCs/>
          <w:sz w:val="28"/>
          <w:szCs w:val="28"/>
        </w:rPr>
        <w:tab/>
        <w:t xml:space="preserve">- </w:t>
      </w:r>
      <w:r w:rsidRPr="00040829">
        <w:rPr>
          <w:sz w:val="28"/>
          <w:szCs w:val="28"/>
        </w:rPr>
        <w:t>Xây dựng mới Khu nhà ở cán bộ chiến sĩ Công an thị xã Ninh Hòa.</w:t>
      </w:r>
    </w:p>
    <w:p w14:paraId="2B2582EE" w14:textId="6A01A924" w:rsidR="001D6838" w:rsidRPr="00040829" w:rsidRDefault="005B6A3A" w:rsidP="001D6838">
      <w:pPr>
        <w:pStyle w:val="NormalWeb"/>
        <w:shd w:val="clear" w:color="auto" w:fill="FFFFFF"/>
        <w:spacing w:before="120" w:beforeAutospacing="0" w:after="120" w:afterAutospacing="0" w:line="276" w:lineRule="auto"/>
        <w:ind w:firstLine="709"/>
        <w:rPr>
          <w:bCs/>
          <w:sz w:val="28"/>
          <w:szCs w:val="28"/>
        </w:rPr>
      </w:pPr>
      <w:r w:rsidRPr="00040829">
        <w:rPr>
          <w:b/>
          <w:bCs/>
          <w:sz w:val="28"/>
          <w:szCs w:val="28"/>
        </w:rPr>
        <w:t>6</w:t>
      </w:r>
      <w:r w:rsidR="001D6838" w:rsidRPr="00040829">
        <w:rPr>
          <w:b/>
          <w:bCs/>
          <w:sz w:val="28"/>
          <w:szCs w:val="28"/>
        </w:rPr>
        <w:t>.</w:t>
      </w:r>
      <w:r w:rsidR="001D6838" w:rsidRPr="00040829">
        <w:rPr>
          <w:bCs/>
          <w:sz w:val="28"/>
          <w:szCs w:val="28"/>
        </w:rPr>
        <w:t xml:space="preserve"> </w:t>
      </w:r>
      <w:r w:rsidR="001D6838" w:rsidRPr="00040829">
        <w:rPr>
          <w:spacing w:val="-1"/>
          <w:sz w:val="28"/>
        </w:rPr>
        <w:t>Nghị quyết về</w:t>
      </w:r>
      <w:r w:rsidR="00A33296" w:rsidRPr="00040829">
        <w:rPr>
          <w:spacing w:val="-1"/>
          <w:sz w:val="28"/>
        </w:rPr>
        <w:t xml:space="preserve"> </w:t>
      </w:r>
      <w:r w:rsidR="00A33296" w:rsidRPr="00040829">
        <w:rPr>
          <w:sz w:val="28"/>
        </w:rPr>
        <w:t xml:space="preserve">chương trình giám sát của Hội đồng nhân dân thị xã </w:t>
      </w:r>
      <w:r w:rsidRPr="00040829">
        <w:rPr>
          <w:sz w:val="28"/>
        </w:rPr>
        <w:br/>
      </w:r>
      <w:r w:rsidR="00A33296" w:rsidRPr="00040829">
        <w:rPr>
          <w:sz w:val="28"/>
        </w:rPr>
        <w:t>Ninh Hòa năm 2025.</w:t>
      </w:r>
    </w:p>
    <w:p w14:paraId="0EB3C522" w14:textId="096340B5" w:rsidR="001D6838" w:rsidRPr="00040829" w:rsidRDefault="001D6838" w:rsidP="001D6838">
      <w:pPr>
        <w:pStyle w:val="NormalWeb"/>
        <w:shd w:val="clear" w:color="auto" w:fill="FFFFFF"/>
        <w:spacing w:before="120" w:beforeAutospacing="0" w:after="120" w:afterAutospacing="0" w:line="276" w:lineRule="auto"/>
        <w:ind w:firstLine="709"/>
        <w:rPr>
          <w:bCs/>
          <w:sz w:val="28"/>
          <w:szCs w:val="28"/>
        </w:rPr>
      </w:pPr>
      <w:r w:rsidRPr="00040829">
        <w:rPr>
          <w:b/>
          <w:noProof/>
          <w:spacing w:val="-1"/>
          <w:sz w:val="28"/>
        </w:rPr>
        <mc:AlternateContent>
          <mc:Choice Requires="wps">
            <w:drawing>
              <wp:anchor distT="0" distB="0" distL="114300" distR="114300" simplePos="0" relativeHeight="251659264" behindDoc="0" locked="0" layoutInCell="1" allowOverlap="1" wp14:anchorId="260E732A" wp14:editId="7EF7F579">
                <wp:simplePos x="0" y="0"/>
                <wp:positionH relativeFrom="column">
                  <wp:posOffset>1386840</wp:posOffset>
                </wp:positionH>
                <wp:positionV relativeFrom="paragraph">
                  <wp:posOffset>612775</wp:posOffset>
                </wp:positionV>
                <wp:extent cx="2914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CBF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2pt,48.25pt" to="338.7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" strokecolor="black [3200]" strokeweight=".5pt">
                <v:stroke joinstyle="miter"/>
              </v:line>
            </w:pict>
          </mc:Fallback>
        </mc:AlternateContent>
      </w:r>
      <w:r w:rsidR="005B6A3A" w:rsidRPr="00040829">
        <w:rPr>
          <w:b/>
          <w:spacing w:val="-1"/>
          <w:sz w:val="28"/>
        </w:rPr>
        <w:t>7</w:t>
      </w:r>
      <w:r w:rsidRPr="00040829">
        <w:rPr>
          <w:b/>
          <w:spacing w:val="-1"/>
          <w:sz w:val="28"/>
        </w:rPr>
        <w:t>.</w:t>
      </w:r>
      <w:r w:rsidRPr="00040829">
        <w:rPr>
          <w:spacing w:val="-1"/>
          <w:sz w:val="28"/>
        </w:rPr>
        <w:t xml:space="preserve"> Nghị quyết kỳ họp thứ 7 Hội đồng nhân dân thị xã khóa XII nhiệm kỳ 2021 - 2026.</w:t>
      </w:r>
    </w:p>
    <w:sectPr w:rsidR="001D6838" w:rsidRPr="00040829" w:rsidSect="00AE482F">
      <w:headerReference w:type="default" r:id="rId7"/>
      <w:footerReference w:type="default" r:id="rId8"/>
      <w:pgSz w:w="11907" w:h="16840" w:code="9"/>
      <w:pgMar w:top="1134" w:right="1134" w:bottom="907"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20BAD" w14:textId="77777777" w:rsidR="00DE4DF7" w:rsidRDefault="00DE4DF7">
      <w:r>
        <w:separator/>
      </w:r>
    </w:p>
  </w:endnote>
  <w:endnote w:type="continuationSeparator" w:id="0">
    <w:p w14:paraId="758BA68F" w14:textId="77777777" w:rsidR="00DE4DF7" w:rsidRDefault="00DE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DD27" w14:textId="77777777" w:rsidR="005D050C" w:rsidRDefault="005D050C" w:rsidP="005D050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B2B9A" w14:textId="77777777" w:rsidR="00DE4DF7" w:rsidRDefault="00DE4DF7">
      <w:r>
        <w:separator/>
      </w:r>
    </w:p>
  </w:footnote>
  <w:footnote w:type="continuationSeparator" w:id="0">
    <w:p w14:paraId="69B2F315" w14:textId="77777777" w:rsidR="00DE4DF7" w:rsidRDefault="00DE4D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734508"/>
      <w:docPartObj>
        <w:docPartGallery w:val="Page Numbers (Top of Page)"/>
        <w:docPartUnique/>
      </w:docPartObj>
    </w:sdtPr>
    <w:sdtEndPr>
      <w:rPr>
        <w:noProof/>
      </w:rPr>
    </w:sdtEndPr>
    <w:sdtContent>
      <w:p w14:paraId="22C88023" w14:textId="311367BB" w:rsidR="00A857D4" w:rsidRDefault="001D6838" w:rsidP="00040829">
        <w:pPr>
          <w:pStyle w:val="Header"/>
          <w:jc w:val="center"/>
        </w:pPr>
        <w:r>
          <w:fldChar w:fldCharType="begin"/>
        </w:r>
        <w:r>
          <w:instrText xml:space="preserve"> PAGE   \* MERGEFORMAT </w:instrText>
        </w:r>
        <w:r>
          <w:fldChar w:fldCharType="separate"/>
        </w:r>
        <w:r w:rsidR="00AE482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4BC"/>
    <w:multiLevelType w:val="multilevel"/>
    <w:tmpl w:val="5A3AC2B2"/>
    <w:lvl w:ilvl="0">
      <w:start w:val="1"/>
      <w:numFmt w:val="decimal"/>
      <w:lvlText w:val="%1."/>
      <w:lvlJc w:val="left"/>
      <w:pPr>
        <w:ind w:left="3196" w:hanging="360"/>
      </w:pPr>
      <w:rPr>
        <w:b/>
      </w:rPr>
    </w:lvl>
    <w:lvl w:ilvl="1">
      <w:numFmt w:val="bullet"/>
      <w:lvlText w:val="-"/>
      <w:lvlJc w:val="left"/>
      <w:pPr>
        <w:ind w:left="3916" w:hanging="360"/>
      </w:pPr>
      <w:rPr>
        <w:rFonts w:ascii="Times New Roman" w:eastAsia="Calibri" w:hAnsi="Times New Roman" w:cs="Times New Roman" w:hint="default"/>
      </w:r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1" w15:restartNumberingAfterBreak="0">
    <w:nsid w:val="149003AE"/>
    <w:multiLevelType w:val="hybridMultilevel"/>
    <w:tmpl w:val="FBFE08BE"/>
    <w:lvl w:ilvl="0" w:tplc="A10234DA">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87A76"/>
    <w:multiLevelType w:val="hybridMultilevel"/>
    <w:tmpl w:val="8B605CCC"/>
    <w:lvl w:ilvl="0" w:tplc="6C5450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7931"/>
    <w:multiLevelType w:val="hybridMultilevel"/>
    <w:tmpl w:val="5A3AC2B2"/>
    <w:lvl w:ilvl="0" w:tplc="C7D601C4">
      <w:start w:val="1"/>
      <w:numFmt w:val="decimal"/>
      <w:lvlText w:val="%1."/>
      <w:lvlJc w:val="left"/>
      <w:pPr>
        <w:ind w:left="1440" w:hanging="360"/>
      </w:pPr>
      <w:rPr>
        <w:b/>
      </w:rPr>
    </w:lvl>
    <w:lvl w:ilvl="1" w:tplc="CC7AEBB6">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E04EA0"/>
    <w:multiLevelType w:val="hybridMultilevel"/>
    <w:tmpl w:val="A8B4725A"/>
    <w:lvl w:ilvl="0" w:tplc="758862C4">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58A3B20"/>
    <w:multiLevelType w:val="hybridMultilevel"/>
    <w:tmpl w:val="94B6A546"/>
    <w:lvl w:ilvl="0" w:tplc="FD961E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D4B7B"/>
    <w:multiLevelType w:val="hybridMultilevel"/>
    <w:tmpl w:val="1F4C102C"/>
    <w:lvl w:ilvl="0" w:tplc="C1683A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40267"/>
    <w:multiLevelType w:val="hybridMultilevel"/>
    <w:tmpl w:val="A0182462"/>
    <w:lvl w:ilvl="0" w:tplc="0792C8A6">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B014A5"/>
    <w:multiLevelType w:val="hybridMultilevel"/>
    <w:tmpl w:val="4232FDD2"/>
    <w:lvl w:ilvl="0" w:tplc="EE4C6D7E">
      <w:start w:val="1"/>
      <w:numFmt w:val="decimal"/>
      <w:lvlText w:val="%1."/>
      <w:lvlJc w:val="left"/>
      <w:pPr>
        <w:ind w:left="822" w:hanging="360"/>
      </w:pPr>
      <w:rPr>
        <w:rFonts w:ascii="Times New Roman" w:eastAsia="Times New Roman" w:hAnsi="Times New Roman" w:cs="Times New Roman" w:hint="default"/>
        <w:b/>
        <w:bCs/>
        <w:i w:val="0"/>
        <w:iCs w:val="0"/>
        <w:spacing w:val="0"/>
        <w:w w:val="100"/>
        <w:sz w:val="28"/>
        <w:szCs w:val="28"/>
        <w:lang w:val="vi" w:eastAsia="en-US" w:bidi="ar-SA"/>
      </w:rPr>
    </w:lvl>
    <w:lvl w:ilvl="1" w:tplc="0002CE66">
      <w:numFmt w:val="bullet"/>
      <w:lvlText w:val="•"/>
      <w:lvlJc w:val="left"/>
      <w:pPr>
        <w:ind w:left="1678" w:hanging="360"/>
      </w:pPr>
      <w:rPr>
        <w:rFonts w:hint="default"/>
        <w:lang w:val="vi" w:eastAsia="en-US" w:bidi="ar-SA"/>
      </w:rPr>
    </w:lvl>
    <w:lvl w:ilvl="2" w:tplc="DFB81DE2">
      <w:numFmt w:val="bullet"/>
      <w:lvlText w:val="•"/>
      <w:lvlJc w:val="left"/>
      <w:pPr>
        <w:ind w:left="2537" w:hanging="360"/>
      </w:pPr>
      <w:rPr>
        <w:rFonts w:hint="default"/>
        <w:lang w:val="vi" w:eastAsia="en-US" w:bidi="ar-SA"/>
      </w:rPr>
    </w:lvl>
    <w:lvl w:ilvl="3" w:tplc="DC2AF060">
      <w:numFmt w:val="bullet"/>
      <w:lvlText w:val="•"/>
      <w:lvlJc w:val="left"/>
      <w:pPr>
        <w:ind w:left="3395" w:hanging="360"/>
      </w:pPr>
      <w:rPr>
        <w:rFonts w:hint="default"/>
        <w:lang w:val="vi" w:eastAsia="en-US" w:bidi="ar-SA"/>
      </w:rPr>
    </w:lvl>
    <w:lvl w:ilvl="4" w:tplc="1ED8A9BA">
      <w:numFmt w:val="bullet"/>
      <w:lvlText w:val="•"/>
      <w:lvlJc w:val="left"/>
      <w:pPr>
        <w:ind w:left="4254" w:hanging="360"/>
      </w:pPr>
      <w:rPr>
        <w:rFonts w:hint="default"/>
        <w:lang w:val="vi" w:eastAsia="en-US" w:bidi="ar-SA"/>
      </w:rPr>
    </w:lvl>
    <w:lvl w:ilvl="5" w:tplc="D1F403A8">
      <w:numFmt w:val="bullet"/>
      <w:lvlText w:val="•"/>
      <w:lvlJc w:val="left"/>
      <w:pPr>
        <w:ind w:left="5113" w:hanging="360"/>
      </w:pPr>
      <w:rPr>
        <w:rFonts w:hint="default"/>
        <w:lang w:val="vi" w:eastAsia="en-US" w:bidi="ar-SA"/>
      </w:rPr>
    </w:lvl>
    <w:lvl w:ilvl="6" w:tplc="835E5268">
      <w:numFmt w:val="bullet"/>
      <w:lvlText w:val="•"/>
      <w:lvlJc w:val="left"/>
      <w:pPr>
        <w:ind w:left="5971" w:hanging="360"/>
      </w:pPr>
      <w:rPr>
        <w:rFonts w:hint="default"/>
        <w:lang w:val="vi" w:eastAsia="en-US" w:bidi="ar-SA"/>
      </w:rPr>
    </w:lvl>
    <w:lvl w:ilvl="7" w:tplc="D7EAE8CE">
      <w:numFmt w:val="bullet"/>
      <w:lvlText w:val="•"/>
      <w:lvlJc w:val="left"/>
      <w:pPr>
        <w:ind w:left="6830" w:hanging="360"/>
      </w:pPr>
      <w:rPr>
        <w:rFonts w:hint="default"/>
        <w:lang w:val="vi" w:eastAsia="en-US" w:bidi="ar-SA"/>
      </w:rPr>
    </w:lvl>
    <w:lvl w:ilvl="8" w:tplc="E0E8D7B8">
      <w:numFmt w:val="bullet"/>
      <w:lvlText w:val="•"/>
      <w:lvlJc w:val="left"/>
      <w:pPr>
        <w:ind w:left="7689" w:hanging="360"/>
      </w:pPr>
      <w:rPr>
        <w:rFonts w:hint="default"/>
        <w:lang w:val="vi" w:eastAsia="en-US" w:bidi="ar-SA"/>
      </w:rPr>
    </w:lvl>
  </w:abstractNum>
  <w:abstractNum w:abstractNumId="9" w15:restartNumberingAfterBreak="0">
    <w:nsid w:val="5FA508CC"/>
    <w:multiLevelType w:val="hybridMultilevel"/>
    <w:tmpl w:val="5A3AC2B2"/>
    <w:lvl w:ilvl="0" w:tplc="C7D601C4">
      <w:start w:val="1"/>
      <w:numFmt w:val="decimal"/>
      <w:lvlText w:val="%1."/>
      <w:lvlJc w:val="left"/>
      <w:pPr>
        <w:ind w:left="3196" w:hanging="360"/>
      </w:pPr>
      <w:rPr>
        <w:b/>
      </w:rPr>
    </w:lvl>
    <w:lvl w:ilvl="1" w:tplc="CC7AEBB6">
      <w:numFmt w:val="bullet"/>
      <w:lvlText w:val="-"/>
      <w:lvlJc w:val="left"/>
      <w:pPr>
        <w:ind w:left="3916" w:hanging="360"/>
      </w:pPr>
      <w:rPr>
        <w:rFonts w:ascii="Times New Roman" w:eastAsia="Calibri" w:hAnsi="Times New Roman" w:cs="Times New Roman" w:hint="default"/>
      </w:r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0" w15:restartNumberingAfterBreak="0">
    <w:nsid w:val="60AC61A0"/>
    <w:multiLevelType w:val="hybridMultilevel"/>
    <w:tmpl w:val="AF0AB3C0"/>
    <w:lvl w:ilvl="0" w:tplc="D462758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1F6DEF"/>
    <w:multiLevelType w:val="multilevel"/>
    <w:tmpl w:val="5A3AC2B2"/>
    <w:lvl w:ilvl="0">
      <w:start w:val="1"/>
      <w:numFmt w:val="decimal"/>
      <w:lvlText w:val="%1."/>
      <w:lvlJc w:val="left"/>
      <w:pPr>
        <w:ind w:left="3196" w:hanging="360"/>
      </w:pPr>
      <w:rPr>
        <w:b/>
      </w:rPr>
    </w:lvl>
    <w:lvl w:ilvl="1">
      <w:numFmt w:val="bullet"/>
      <w:lvlText w:val="-"/>
      <w:lvlJc w:val="left"/>
      <w:pPr>
        <w:ind w:left="3916" w:hanging="360"/>
      </w:pPr>
      <w:rPr>
        <w:rFonts w:ascii="Times New Roman" w:eastAsia="Calibri" w:hAnsi="Times New Roman" w:cs="Times New Roman" w:hint="default"/>
      </w:r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12" w15:restartNumberingAfterBreak="0">
    <w:nsid w:val="69901554"/>
    <w:multiLevelType w:val="hybridMultilevel"/>
    <w:tmpl w:val="35EE3CBC"/>
    <w:lvl w:ilvl="0" w:tplc="B114C4A2">
      <w:start w:val="1"/>
      <w:numFmt w:val="upp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6F8C1C98"/>
    <w:multiLevelType w:val="hybridMultilevel"/>
    <w:tmpl w:val="90A0F03A"/>
    <w:lvl w:ilvl="0" w:tplc="671E422E">
      <w:start w:val="1"/>
      <w:numFmt w:val="decimal"/>
      <w:lvlText w:val="%1."/>
      <w:lvlJc w:val="left"/>
      <w:pPr>
        <w:tabs>
          <w:tab w:val="num" w:pos="1080"/>
        </w:tabs>
        <w:ind w:left="1080" w:hanging="360"/>
      </w:pPr>
      <w:rPr>
        <w:rFonts w:hint="default"/>
        <w:b w:val="0"/>
      </w:rPr>
    </w:lvl>
    <w:lvl w:ilvl="1" w:tplc="D0B2E8DA">
      <w:start w:val="14"/>
      <w:numFmt w:val="bullet"/>
      <w:lvlText w:val="-"/>
      <w:lvlJc w:val="left"/>
      <w:pPr>
        <w:tabs>
          <w:tab w:val="num" w:pos="1350"/>
        </w:tabs>
        <w:ind w:left="135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3AB3612"/>
    <w:multiLevelType w:val="hybridMultilevel"/>
    <w:tmpl w:val="2842B29A"/>
    <w:lvl w:ilvl="0" w:tplc="4866C9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268BF"/>
    <w:multiLevelType w:val="hybridMultilevel"/>
    <w:tmpl w:val="4ABA25E8"/>
    <w:lvl w:ilvl="0" w:tplc="0A0832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A3C78"/>
    <w:multiLevelType w:val="hybridMultilevel"/>
    <w:tmpl w:val="FA6455B8"/>
    <w:lvl w:ilvl="0" w:tplc="F25C5334">
      <w:start w:val="1"/>
      <w:numFmt w:val="decimal"/>
      <w:lvlText w:val="%1."/>
      <w:lvlJc w:val="left"/>
      <w:pPr>
        <w:ind w:left="102" w:hanging="293"/>
        <w:jc w:val="right"/>
      </w:pPr>
      <w:rPr>
        <w:rFonts w:ascii="Times New Roman" w:eastAsia="Times New Roman" w:hAnsi="Times New Roman" w:cs="Times New Roman" w:hint="default"/>
        <w:b/>
        <w:bCs/>
        <w:i w:val="0"/>
        <w:iCs w:val="0"/>
        <w:spacing w:val="0"/>
        <w:w w:val="100"/>
        <w:sz w:val="28"/>
        <w:szCs w:val="28"/>
        <w:lang w:val="vi" w:eastAsia="en-US" w:bidi="ar-SA"/>
      </w:rPr>
    </w:lvl>
    <w:lvl w:ilvl="1" w:tplc="4D32C91A">
      <w:numFmt w:val="bullet"/>
      <w:lvlText w:val="•"/>
      <w:lvlJc w:val="left"/>
      <w:pPr>
        <w:ind w:left="1030" w:hanging="293"/>
      </w:pPr>
      <w:rPr>
        <w:rFonts w:hint="default"/>
        <w:lang w:val="vi" w:eastAsia="en-US" w:bidi="ar-SA"/>
      </w:rPr>
    </w:lvl>
    <w:lvl w:ilvl="2" w:tplc="5DAE69DE">
      <w:numFmt w:val="bullet"/>
      <w:lvlText w:val="•"/>
      <w:lvlJc w:val="left"/>
      <w:pPr>
        <w:ind w:left="1961" w:hanging="293"/>
      </w:pPr>
      <w:rPr>
        <w:rFonts w:hint="default"/>
        <w:lang w:val="vi" w:eastAsia="en-US" w:bidi="ar-SA"/>
      </w:rPr>
    </w:lvl>
    <w:lvl w:ilvl="3" w:tplc="C49045C6">
      <w:numFmt w:val="bullet"/>
      <w:lvlText w:val="•"/>
      <w:lvlJc w:val="left"/>
      <w:pPr>
        <w:ind w:left="2891" w:hanging="293"/>
      </w:pPr>
      <w:rPr>
        <w:rFonts w:hint="default"/>
        <w:lang w:val="vi" w:eastAsia="en-US" w:bidi="ar-SA"/>
      </w:rPr>
    </w:lvl>
    <w:lvl w:ilvl="4" w:tplc="226A93A6">
      <w:numFmt w:val="bullet"/>
      <w:lvlText w:val="•"/>
      <w:lvlJc w:val="left"/>
      <w:pPr>
        <w:ind w:left="3822" w:hanging="293"/>
      </w:pPr>
      <w:rPr>
        <w:rFonts w:hint="default"/>
        <w:lang w:val="vi" w:eastAsia="en-US" w:bidi="ar-SA"/>
      </w:rPr>
    </w:lvl>
    <w:lvl w:ilvl="5" w:tplc="C6E4C9B6">
      <w:numFmt w:val="bullet"/>
      <w:lvlText w:val="•"/>
      <w:lvlJc w:val="left"/>
      <w:pPr>
        <w:ind w:left="4753" w:hanging="293"/>
      </w:pPr>
      <w:rPr>
        <w:rFonts w:hint="default"/>
        <w:lang w:val="vi" w:eastAsia="en-US" w:bidi="ar-SA"/>
      </w:rPr>
    </w:lvl>
    <w:lvl w:ilvl="6" w:tplc="D8945142">
      <w:numFmt w:val="bullet"/>
      <w:lvlText w:val="•"/>
      <w:lvlJc w:val="left"/>
      <w:pPr>
        <w:ind w:left="5683" w:hanging="293"/>
      </w:pPr>
      <w:rPr>
        <w:rFonts w:hint="default"/>
        <w:lang w:val="vi" w:eastAsia="en-US" w:bidi="ar-SA"/>
      </w:rPr>
    </w:lvl>
    <w:lvl w:ilvl="7" w:tplc="B85C29E2">
      <w:numFmt w:val="bullet"/>
      <w:lvlText w:val="•"/>
      <w:lvlJc w:val="left"/>
      <w:pPr>
        <w:ind w:left="6614" w:hanging="293"/>
      </w:pPr>
      <w:rPr>
        <w:rFonts w:hint="default"/>
        <w:lang w:val="vi" w:eastAsia="en-US" w:bidi="ar-SA"/>
      </w:rPr>
    </w:lvl>
    <w:lvl w:ilvl="8" w:tplc="2D7EC6B6">
      <w:numFmt w:val="bullet"/>
      <w:lvlText w:val="•"/>
      <w:lvlJc w:val="left"/>
      <w:pPr>
        <w:ind w:left="7545" w:hanging="293"/>
      </w:pPr>
      <w:rPr>
        <w:rFonts w:hint="default"/>
        <w:lang w:val="vi" w:eastAsia="en-US" w:bidi="ar-SA"/>
      </w:rPr>
    </w:lvl>
  </w:abstractNum>
  <w:num w:numId="1">
    <w:abstractNumId w:val="2"/>
  </w:num>
  <w:num w:numId="2">
    <w:abstractNumId w:val="13"/>
  </w:num>
  <w:num w:numId="3">
    <w:abstractNumId w:val="12"/>
  </w:num>
  <w:num w:numId="4">
    <w:abstractNumId w:val="6"/>
  </w:num>
  <w:num w:numId="5">
    <w:abstractNumId w:val="14"/>
  </w:num>
  <w:num w:numId="6">
    <w:abstractNumId w:val="4"/>
  </w:num>
  <w:num w:numId="7">
    <w:abstractNumId w:val="7"/>
  </w:num>
  <w:num w:numId="8">
    <w:abstractNumId w:val="10"/>
  </w:num>
  <w:num w:numId="9">
    <w:abstractNumId w:val="1"/>
  </w:num>
  <w:num w:numId="10">
    <w:abstractNumId w:val="5"/>
  </w:num>
  <w:num w:numId="11">
    <w:abstractNumId w:val="9"/>
  </w:num>
  <w:num w:numId="12">
    <w:abstractNumId w:val="3"/>
  </w:num>
  <w:num w:numId="13">
    <w:abstractNumId w:val="11"/>
  </w:num>
  <w:num w:numId="14">
    <w:abstractNumId w:val="0"/>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25"/>
    <w:rsid w:val="00002FA0"/>
    <w:rsid w:val="00014654"/>
    <w:rsid w:val="00015E2D"/>
    <w:rsid w:val="00016B61"/>
    <w:rsid w:val="00020F11"/>
    <w:rsid w:val="00022E89"/>
    <w:rsid w:val="00026F86"/>
    <w:rsid w:val="00027B1B"/>
    <w:rsid w:val="000306FF"/>
    <w:rsid w:val="00040829"/>
    <w:rsid w:val="00045437"/>
    <w:rsid w:val="0004736D"/>
    <w:rsid w:val="00050243"/>
    <w:rsid w:val="0005213C"/>
    <w:rsid w:val="00057408"/>
    <w:rsid w:val="000621D6"/>
    <w:rsid w:val="000666A8"/>
    <w:rsid w:val="0007045D"/>
    <w:rsid w:val="000865D9"/>
    <w:rsid w:val="0008664D"/>
    <w:rsid w:val="000A233E"/>
    <w:rsid w:val="000A31FE"/>
    <w:rsid w:val="000C4222"/>
    <w:rsid w:val="000C4914"/>
    <w:rsid w:val="000C51F0"/>
    <w:rsid w:val="000C7108"/>
    <w:rsid w:val="000D0670"/>
    <w:rsid w:val="000D3371"/>
    <w:rsid w:val="000D48BB"/>
    <w:rsid w:val="000D556E"/>
    <w:rsid w:val="000D7AF2"/>
    <w:rsid w:val="000E1D56"/>
    <w:rsid w:val="000F27A6"/>
    <w:rsid w:val="000F2D8B"/>
    <w:rsid w:val="000F66C0"/>
    <w:rsid w:val="00106602"/>
    <w:rsid w:val="00112193"/>
    <w:rsid w:val="00117AAA"/>
    <w:rsid w:val="0012070E"/>
    <w:rsid w:val="001244B7"/>
    <w:rsid w:val="00124E15"/>
    <w:rsid w:val="00132A8E"/>
    <w:rsid w:val="00132FC2"/>
    <w:rsid w:val="00141A7D"/>
    <w:rsid w:val="00152418"/>
    <w:rsid w:val="00170E9A"/>
    <w:rsid w:val="001A5A2E"/>
    <w:rsid w:val="001B0C15"/>
    <w:rsid w:val="001B5AAE"/>
    <w:rsid w:val="001C08FE"/>
    <w:rsid w:val="001C3941"/>
    <w:rsid w:val="001C5EBE"/>
    <w:rsid w:val="001C7D04"/>
    <w:rsid w:val="001D0318"/>
    <w:rsid w:val="001D646D"/>
    <w:rsid w:val="001D6838"/>
    <w:rsid w:val="001E30A9"/>
    <w:rsid w:val="001E6A7A"/>
    <w:rsid w:val="001F0992"/>
    <w:rsid w:val="001F1482"/>
    <w:rsid w:val="001F3A79"/>
    <w:rsid w:val="001F758C"/>
    <w:rsid w:val="00200870"/>
    <w:rsid w:val="00207BC8"/>
    <w:rsid w:val="002231AD"/>
    <w:rsid w:val="00224194"/>
    <w:rsid w:val="0022649D"/>
    <w:rsid w:val="00234D07"/>
    <w:rsid w:val="0023537D"/>
    <w:rsid w:val="00244ADD"/>
    <w:rsid w:val="002462AA"/>
    <w:rsid w:val="002557F1"/>
    <w:rsid w:val="0025784F"/>
    <w:rsid w:val="002608F2"/>
    <w:rsid w:val="00261086"/>
    <w:rsid w:val="0026149D"/>
    <w:rsid w:val="00263A9A"/>
    <w:rsid w:val="0027166C"/>
    <w:rsid w:val="00285C43"/>
    <w:rsid w:val="00286624"/>
    <w:rsid w:val="0029632D"/>
    <w:rsid w:val="002A05FA"/>
    <w:rsid w:val="002A3413"/>
    <w:rsid w:val="002B12C3"/>
    <w:rsid w:val="002B55BA"/>
    <w:rsid w:val="002B699A"/>
    <w:rsid w:val="002B7ECE"/>
    <w:rsid w:val="002D165B"/>
    <w:rsid w:val="002D38DA"/>
    <w:rsid w:val="002E1A19"/>
    <w:rsid w:val="002F0688"/>
    <w:rsid w:val="002F78B2"/>
    <w:rsid w:val="00301661"/>
    <w:rsid w:val="0031333C"/>
    <w:rsid w:val="00313343"/>
    <w:rsid w:val="00314FE2"/>
    <w:rsid w:val="00323650"/>
    <w:rsid w:val="00345F63"/>
    <w:rsid w:val="00353BEB"/>
    <w:rsid w:val="003560D1"/>
    <w:rsid w:val="00362C52"/>
    <w:rsid w:val="003653A7"/>
    <w:rsid w:val="0036542A"/>
    <w:rsid w:val="0037782F"/>
    <w:rsid w:val="003839B4"/>
    <w:rsid w:val="00384FDE"/>
    <w:rsid w:val="0038655C"/>
    <w:rsid w:val="00390124"/>
    <w:rsid w:val="0039066D"/>
    <w:rsid w:val="003916AC"/>
    <w:rsid w:val="00395AA5"/>
    <w:rsid w:val="003A0080"/>
    <w:rsid w:val="003A1336"/>
    <w:rsid w:val="003A1C75"/>
    <w:rsid w:val="003A5318"/>
    <w:rsid w:val="003A62DA"/>
    <w:rsid w:val="003B5A59"/>
    <w:rsid w:val="003B6889"/>
    <w:rsid w:val="003B75ED"/>
    <w:rsid w:val="003C2ED8"/>
    <w:rsid w:val="003C674A"/>
    <w:rsid w:val="003D0AFA"/>
    <w:rsid w:val="003D294E"/>
    <w:rsid w:val="003D45A3"/>
    <w:rsid w:val="003D5CFE"/>
    <w:rsid w:val="003E1547"/>
    <w:rsid w:val="003E27B6"/>
    <w:rsid w:val="003F686E"/>
    <w:rsid w:val="004009BF"/>
    <w:rsid w:val="0040444C"/>
    <w:rsid w:val="0041482A"/>
    <w:rsid w:val="00414971"/>
    <w:rsid w:val="00417D99"/>
    <w:rsid w:val="00440419"/>
    <w:rsid w:val="00444CF7"/>
    <w:rsid w:val="004518EB"/>
    <w:rsid w:val="0045342E"/>
    <w:rsid w:val="00456D44"/>
    <w:rsid w:val="00457BDA"/>
    <w:rsid w:val="00461348"/>
    <w:rsid w:val="00467B7B"/>
    <w:rsid w:val="00474161"/>
    <w:rsid w:val="00477ED2"/>
    <w:rsid w:val="00487F9A"/>
    <w:rsid w:val="00493124"/>
    <w:rsid w:val="00494DDB"/>
    <w:rsid w:val="004959A7"/>
    <w:rsid w:val="0049611D"/>
    <w:rsid w:val="00496D91"/>
    <w:rsid w:val="00497D1A"/>
    <w:rsid w:val="004A05C9"/>
    <w:rsid w:val="004A07B8"/>
    <w:rsid w:val="004A35FA"/>
    <w:rsid w:val="004A6B79"/>
    <w:rsid w:val="004C0E3B"/>
    <w:rsid w:val="004C2577"/>
    <w:rsid w:val="004E182F"/>
    <w:rsid w:val="004E4164"/>
    <w:rsid w:val="004F668B"/>
    <w:rsid w:val="004F7167"/>
    <w:rsid w:val="00500C41"/>
    <w:rsid w:val="00511687"/>
    <w:rsid w:val="00512392"/>
    <w:rsid w:val="0051300F"/>
    <w:rsid w:val="00517B00"/>
    <w:rsid w:val="00535388"/>
    <w:rsid w:val="005456D7"/>
    <w:rsid w:val="00547572"/>
    <w:rsid w:val="00550D08"/>
    <w:rsid w:val="005537F5"/>
    <w:rsid w:val="00554EE4"/>
    <w:rsid w:val="0056106C"/>
    <w:rsid w:val="00565B4B"/>
    <w:rsid w:val="0057089B"/>
    <w:rsid w:val="00570C8B"/>
    <w:rsid w:val="00585D3F"/>
    <w:rsid w:val="00593F83"/>
    <w:rsid w:val="00594299"/>
    <w:rsid w:val="005A5289"/>
    <w:rsid w:val="005A6050"/>
    <w:rsid w:val="005B1B15"/>
    <w:rsid w:val="005B28A8"/>
    <w:rsid w:val="005B37A6"/>
    <w:rsid w:val="005B4C91"/>
    <w:rsid w:val="005B6A3A"/>
    <w:rsid w:val="005B7982"/>
    <w:rsid w:val="005C1C69"/>
    <w:rsid w:val="005C2FDA"/>
    <w:rsid w:val="005C53C7"/>
    <w:rsid w:val="005C6A2D"/>
    <w:rsid w:val="005D050C"/>
    <w:rsid w:val="005D3CE2"/>
    <w:rsid w:val="005D5CE5"/>
    <w:rsid w:val="005E0A0E"/>
    <w:rsid w:val="005E1587"/>
    <w:rsid w:val="005E6EEF"/>
    <w:rsid w:val="005F34EF"/>
    <w:rsid w:val="005F5C3A"/>
    <w:rsid w:val="005F6298"/>
    <w:rsid w:val="00610406"/>
    <w:rsid w:val="00614136"/>
    <w:rsid w:val="006163DD"/>
    <w:rsid w:val="00620947"/>
    <w:rsid w:val="00630517"/>
    <w:rsid w:val="0063143C"/>
    <w:rsid w:val="006357A5"/>
    <w:rsid w:val="00642586"/>
    <w:rsid w:val="00672D38"/>
    <w:rsid w:val="006761A6"/>
    <w:rsid w:val="006770FC"/>
    <w:rsid w:val="0068111D"/>
    <w:rsid w:val="00686F5D"/>
    <w:rsid w:val="006877D6"/>
    <w:rsid w:val="006924B6"/>
    <w:rsid w:val="006942C1"/>
    <w:rsid w:val="006947C9"/>
    <w:rsid w:val="00694EEF"/>
    <w:rsid w:val="00696266"/>
    <w:rsid w:val="006979E2"/>
    <w:rsid w:val="006A0481"/>
    <w:rsid w:val="006A27D1"/>
    <w:rsid w:val="006A6D76"/>
    <w:rsid w:val="006B18E0"/>
    <w:rsid w:val="006B244B"/>
    <w:rsid w:val="006C4E3F"/>
    <w:rsid w:val="006D1084"/>
    <w:rsid w:val="006D38F7"/>
    <w:rsid w:val="006E202C"/>
    <w:rsid w:val="00704034"/>
    <w:rsid w:val="007072E1"/>
    <w:rsid w:val="0071609D"/>
    <w:rsid w:val="00716B60"/>
    <w:rsid w:val="0072117C"/>
    <w:rsid w:val="00727CF9"/>
    <w:rsid w:val="00727DCD"/>
    <w:rsid w:val="00743527"/>
    <w:rsid w:val="007436E1"/>
    <w:rsid w:val="00753E64"/>
    <w:rsid w:val="00754D9F"/>
    <w:rsid w:val="0075667E"/>
    <w:rsid w:val="007616B8"/>
    <w:rsid w:val="0076531E"/>
    <w:rsid w:val="007654F5"/>
    <w:rsid w:val="00765DCA"/>
    <w:rsid w:val="0077284F"/>
    <w:rsid w:val="007759C5"/>
    <w:rsid w:val="00786030"/>
    <w:rsid w:val="00786986"/>
    <w:rsid w:val="007967BD"/>
    <w:rsid w:val="007B5F34"/>
    <w:rsid w:val="007B7F9C"/>
    <w:rsid w:val="007D1C03"/>
    <w:rsid w:val="007D775B"/>
    <w:rsid w:val="007E4BD6"/>
    <w:rsid w:val="007F1FC5"/>
    <w:rsid w:val="007F2030"/>
    <w:rsid w:val="007F33F3"/>
    <w:rsid w:val="007F679F"/>
    <w:rsid w:val="00803CDA"/>
    <w:rsid w:val="008241AE"/>
    <w:rsid w:val="00825413"/>
    <w:rsid w:val="00831146"/>
    <w:rsid w:val="00854148"/>
    <w:rsid w:val="008541F8"/>
    <w:rsid w:val="00860D66"/>
    <w:rsid w:val="00861B0B"/>
    <w:rsid w:val="00861BB4"/>
    <w:rsid w:val="00863559"/>
    <w:rsid w:val="00867747"/>
    <w:rsid w:val="00872C2B"/>
    <w:rsid w:val="0087431F"/>
    <w:rsid w:val="00883F13"/>
    <w:rsid w:val="00885F61"/>
    <w:rsid w:val="00890F15"/>
    <w:rsid w:val="008A4882"/>
    <w:rsid w:val="008A4F7E"/>
    <w:rsid w:val="008A5450"/>
    <w:rsid w:val="008A6D42"/>
    <w:rsid w:val="008B053F"/>
    <w:rsid w:val="008B6C39"/>
    <w:rsid w:val="008B7240"/>
    <w:rsid w:val="008B7446"/>
    <w:rsid w:val="008C2407"/>
    <w:rsid w:val="008C414D"/>
    <w:rsid w:val="008D05CA"/>
    <w:rsid w:val="008E2011"/>
    <w:rsid w:val="008E2ED7"/>
    <w:rsid w:val="008E4155"/>
    <w:rsid w:val="008E56FE"/>
    <w:rsid w:val="008E5D5C"/>
    <w:rsid w:val="008F0D37"/>
    <w:rsid w:val="008F2E16"/>
    <w:rsid w:val="008F43FC"/>
    <w:rsid w:val="008F7CA2"/>
    <w:rsid w:val="00902729"/>
    <w:rsid w:val="009101D2"/>
    <w:rsid w:val="0092343B"/>
    <w:rsid w:val="00924687"/>
    <w:rsid w:val="009246CA"/>
    <w:rsid w:val="00931AEA"/>
    <w:rsid w:val="00945D0B"/>
    <w:rsid w:val="00945F61"/>
    <w:rsid w:val="009503C1"/>
    <w:rsid w:val="00954B03"/>
    <w:rsid w:val="00970132"/>
    <w:rsid w:val="00974B3E"/>
    <w:rsid w:val="00981A26"/>
    <w:rsid w:val="00985993"/>
    <w:rsid w:val="009915BA"/>
    <w:rsid w:val="00995E41"/>
    <w:rsid w:val="009A18EC"/>
    <w:rsid w:val="009B1209"/>
    <w:rsid w:val="009B2694"/>
    <w:rsid w:val="009B2DBB"/>
    <w:rsid w:val="009B3446"/>
    <w:rsid w:val="009B4BA9"/>
    <w:rsid w:val="009D0775"/>
    <w:rsid w:val="009D3627"/>
    <w:rsid w:val="009E0D11"/>
    <w:rsid w:val="009F233E"/>
    <w:rsid w:val="009F7287"/>
    <w:rsid w:val="00A0067A"/>
    <w:rsid w:val="00A03BCD"/>
    <w:rsid w:val="00A15A56"/>
    <w:rsid w:val="00A173E3"/>
    <w:rsid w:val="00A20AB1"/>
    <w:rsid w:val="00A31332"/>
    <w:rsid w:val="00A32B6B"/>
    <w:rsid w:val="00A32F36"/>
    <w:rsid w:val="00A33296"/>
    <w:rsid w:val="00A35FF7"/>
    <w:rsid w:val="00A37FEB"/>
    <w:rsid w:val="00A428AE"/>
    <w:rsid w:val="00A505CA"/>
    <w:rsid w:val="00A54670"/>
    <w:rsid w:val="00A55E0F"/>
    <w:rsid w:val="00A62CCD"/>
    <w:rsid w:val="00A64BCD"/>
    <w:rsid w:val="00A65A8E"/>
    <w:rsid w:val="00A76509"/>
    <w:rsid w:val="00A857D4"/>
    <w:rsid w:val="00A91325"/>
    <w:rsid w:val="00A95A8E"/>
    <w:rsid w:val="00A97483"/>
    <w:rsid w:val="00AB3CB3"/>
    <w:rsid w:val="00AC3D6C"/>
    <w:rsid w:val="00AC6AE6"/>
    <w:rsid w:val="00AD0969"/>
    <w:rsid w:val="00AD538E"/>
    <w:rsid w:val="00AD7333"/>
    <w:rsid w:val="00AD78B3"/>
    <w:rsid w:val="00AE482F"/>
    <w:rsid w:val="00AE5297"/>
    <w:rsid w:val="00AF07F3"/>
    <w:rsid w:val="00B04D40"/>
    <w:rsid w:val="00B06FE5"/>
    <w:rsid w:val="00B16A9C"/>
    <w:rsid w:val="00B16CE2"/>
    <w:rsid w:val="00B17A50"/>
    <w:rsid w:val="00B203D7"/>
    <w:rsid w:val="00B32D7B"/>
    <w:rsid w:val="00B3651F"/>
    <w:rsid w:val="00B45DAF"/>
    <w:rsid w:val="00B46249"/>
    <w:rsid w:val="00B46AE5"/>
    <w:rsid w:val="00B47915"/>
    <w:rsid w:val="00B546C0"/>
    <w:rsid w:val="00B6728F"/>
    <w:rsid w:val="00B72B77"/>
    <w:rsid w:val="00B752D2"/>
    <w:rsid w:val="00B80E56"/>
    <w:rsid w:val="00B83BCB"/>
    <w:rsid w:val="00B92D46"/>
    <w:rsid w:val="00B9415C"/>
    <w:rsid w:val="00BA710F"/>
    <w:rsid w:val="00BA729F"/>
    <w:rsid w:val="00BB239B"/>
    <w:rsid w:val="00BB39B7"/>
    <w:rsid w:val="00BB5CB8"/>
    <w:rsid w:val="00BB741A"/>
    <w:rsid w:val="00BC0F10"/>
    <w:rsid w:val="00BC115B"/>
    <w:rsid w:val="00BC6CD7"/>
    <w:rsid w:val="00BC7DDE"/>
    <w:rsid w:val="00BD2C58"/>
    <w:rsid w:val="00BE2D15"/>
    <w:rsid w:val="00BF2391"/>
    <w:rsid w:val="00BF4F53"/>
    <w:rsid w:val="00BF4FAA"/>
    <w:rsid w:val="00BF7169"/>
    <w:rsid w:val="00C0133B"/>
    <w:rsid w:val="00C02647"/>
    <w:rsid w:val="00C1024F"/>
    <w:rsid w:val="00C20875"/>
    <w:rsid w:val="00C30354"/>
    <w:rsid w:val="00C30AB8"/>
    <w:rsid w:val="00C30FEF"/>
    <w:rsid w:val="00C45392"/>
    <w:rsid w:val="00C552A7"/>
    <w:rsid w:val="00C55ECB"/>
    <w:rsid w:val="00C565DA"/>
    <w:rsid w:val="00C569DE"/>
    <w:rsid w:val="00C56BE9"/>
    <w:rsid w:val="00C578EB"/>
    <w:rsid w:val="00C65065"/>
    <w:rsid w:val="00C70355"/>
    <w:rsid w:val="00C91EDF"/>
    <w:rsid w:val="00C91FCC"/>
    <w:rsid w:val="00C97E24"/>
    <w:rsid w:val="00CA0678"/>
    <w:rsid w:val="00CA1EC4"/>
    <w:rsid w:val="00CA5FFB"/>
    <w:rsid w:val="00CB20AF"/>
    <w:rsid w:val="00CB2B34"/>
    <w:rsid w:val="00CB3E8F"/>
    <w:rsid w:val="00CB4F79"/>
    <w:rsid w:val="00CE71F4"/>
    <w:rsid w:val="00CF4F8F"/>
    <w:rsid w:val="00D069D0"/>
    <w:rsid w:val="00D2060A"/>
    <w:rsid w:val="00D24FC4"/>
    <w:rsid w:val="00D3062A"/>
    <w:rsid w:val="00D3188F"/>
    <w:rsid w:val="00D35EFC"/>
    <w:rsid w:val="00D436DC"/>
    <w:rsid w:val="00D53845"/>
    <w:rsid w:val="00D546AB"/>
    <w:rsid w:val="00D56C90"/>
    <w:rsid w:val="00D6142E"/>
    <w:rsid w:val="00D73DBB"/>
    <w:rsid w:val="00D86EC0"/>
    <w:rsid w:val="00D87350"/>
    <w:rsid w:val="00D93E08"/>
    <w:rsid w:val="00D94EE3"/>
    <w:rsid w:val="00D96956"/>
    <w:rsid w:val="00DA236E"/>
    <w:rsid w:val="00DA373D"/>
    <w:rsid w:val="00DA77BA"/>
    <w:rsid w:val="00DC3BF4"/>
    <w:rsid w:val="00DD34CD"/>
    <w:rsid w:val="00DE42ED"/>
    <w:rsid w:val="00DE4DF7"/>
    <w:rsid w:val="00DE644D"/>
    <w:rsid w:val="00DF3730"/>
    <w:rsid w:val="00DF4EB5"/>
    <w:rsid w:val="00E00416"/>
    <w:rsid w:val="00E11F94"/>
    <w:rsid w:val="00E14395"/>
    <w:rsid w:val="00E16196"/>
    <w:rsid w:val="00E22D1A"/>
    <w:rsid w:val="00E32B93"/>
    <w:rsid w:val="00E32CFD"/>
    <w:rsid w:val="00E33BB7"/>
    <w:rsid w:val="00E404BC"/>
    <w:rsid w:val="00E414C4"/>
    <w:rsid w:val="00E51433"/>
    <w:rsid w:val="00E51BF5"/>
    <w:rsid w:val="00E5722E"/>
    <w:rsid w:val="00E63720"/>
    <w:rsid w:val="00E74585"/>
    <w:rsid w:val="00E7708B"/>
    <w:rsid w:val="00E84AAD"/>
    <w:rsid w:val="00E8518B"/>
    <w:rsid w:val="00EA5DD7"/>
    <w:rsid w:val="00EB3E65"/>
    <w:rsid w:val="00EB66FD"/>
    <w:rsid w:val="00EC380A"/>
    <w:rsid w:val="00EC3E20"/>
    <w:rsid w:val="00EC7C51"/>
    <w:rsid w:val="00ED0B4B"/>
    <w:rsid w:val="00ED640E"/>
    <w:rsid w:val="00ED6E48"/>
    <w:rsid w:val="00EE27C8"/>
    <w:rsid w:val="00EF1D3C"/>
    <w:rsid w:val="00F010B8"/>
    <w:rsid w:val="00F024A4"/>
    <w:rsid w:val="00F104D3"/>
    <w:rsid w:val="00F1051D"/>
    <w:rsid w:val="00F223E6"/>
    <w:rsid w:val="00F23E65"/>
    <w:rsid w:val="00F26FA0"/>
    <w:rsid w:val="00F30C61"/>
    <w:rsid w:val="00F36707"/>
    <w:rsid w:val="00F407CB"/>
    <w:rsid w:val="00F41630"/>
    <w:rsid w:val="00F450E3"/>
    <w:rsid w:val="00F61E35"/>
    <w:rsid w:val="00F70733"/>
    <w:rsid w:val="00F71804"/>
    <w:rsid w:val="00F73603"/>
    <w:rsid w:val="00F81918"/>
    <w:rsid w:val="00F86317"/>
    <w:rsid w:val="00F91BEE"/>
    <w:rsid w:val="00FA23BF"/>
    <w:rsid w:val="00FA4421"/>
    <w:rsid w:val="00FB1834"/>
    <w:rsid w:val="00FB2DAB"/>
    <w:rsid w:val="00FC1429"/>
    <w:rsid w:val="00FC29FA"/>
    <w:rsid w:val="00FC497A"/>
    <w:rsid w:val="00FC66D7"/>
    <w:rsid w:val="00FD073A"/>
    <w:rsid w:val="00FD4823"/>
    <w:rsid w:val="00FD795D"/>
    <w:rsid w:val="00FE1FEE"/>
    <w:rsid w:val="00FE26DD"/>
    <w:rsid w:val="00FF1269"/>
    <w:rsid w:val="00FF1436"/>
    <w:rsid w:val="00FF2A9B"/>
    <w:rsid w:val="00FF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F8A21"/>
  <w15:docId w15:val="{DFF0B223-F326-489D-9C54-1D3170E9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BC8"/>
    <w:rPr>
      <w:rFonts w:eastAsia="Calibri"/>
      <w:szCs w:val="22"/>
    </w:rPr>
  </w:style>
  <w:style w:type="paragraph" w:styleId="Heading1">
    <w:name w:val="heading 1"/>
    <w:basedOn w:val="Normal"/>
    <w:next w:val="Normal"/>
    <w:link w:val="Heading1Char"/>
    <w:qFormat/>
    <w:rsid w:val="00A91325"/>
    <w:pPr>
      <w:keepNext/>
      <w:ind w:right="-540"/>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325"/>
    <w:rPr>
      <w:rFonts w:eastAsia="Times New Roman"/>
      <w:b/>
      <w:bCs/>
      <w:szCs w:val="24"/>
    </w:rPr>
  </w:style>
  <w:style w:type="paragraph" w:styleId="Footer">
    <w:name w:val="footer"/>
    <w:basedOn w:val="Normal"/>
    <w:link w:val="FooterChar"/>
    <w:uiPriority w:val="99"/>
    <w:unhideWhenUsed/>
    <w:rsid w:val="00A91325"/>
    <w:pPr>
      <w:tabs>
        <w:tab w:val="center" w:pos="4680"/>
        <w:tab w:val="right" w:pos="9360"/>
      </w:tabs>
    </w:pPr>
  </w:style>
  <w:style w:type="character" w:customStyle="1" w:styleId="FooterChar">
    <w:name w:val="Footer Char"/>
    <w:basedOn w:val="DefaultParagraphFont"/>
    <w:link w:val="Footer"/>
    <w:uiPriority w:val="99"/>
    <w:rsid w:val="00A91325"/>
    <w:rPr>
      <w:rFonts w:eastAsia="Calibri"/>
      <w:szCs w:val="22"/>
    </w:rPr>
  </w:style>
  <w:style w:type="paragraph" w:styleId="ListParagraph">
    <w:name w:val="List Paragraph"/>
    <w:basedOn w:val="Normal"/>
    <w:uiPriority w:val="1"/>
    <w:qFormat/>
    <w:rsid w:val="00A91325"/>
    <w:pPr>
      <w:ind w:left="720"/>
      <w:contextualSpacing/>
    </w:pPr>
    <w:rPr>
      <w:szCs w:val="28"/>
    </w:rPr>
  </w:style>
  <w:style w:type="paragraph" w:styleId="BalloonText">
    <w:name w:val="Balloon Text"/>
    <w:basedOn w:val="Normal"/>
    <w:link w:val="BalloonTextChar"/>
    <w:uiPriority w:val="99"/>
    <w:semiHidden/>
    <w:unhideWhenUsed/>
    <w:rsid w:val="00F41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30"/>
    <w:rPr>
      <w:rFonts w:ascii="Segoe UI" w:eastAsia="Calibri" w:hAnsi="Segoe UI" w:cs="Segoe UI"/>
      <w:sz w:val="18"/>
      <w:szCs w:val="18"/>
    </w:rPr>
  </w:style>
  <w:style w:type="table" w:styleId="TableGrid">
    <w:name w:val="Table Grid"/>
    <w:basedOn w:val="TableNormal"/>
    <w:uiPriority w:val="39"/>
    <w:rsid w:val="00285C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317"/>
    <w:pPr>
      <w:tabs>
        <w:tab w:val="center" w:pos="4680"/>
        <w:tab w:val="right" w:pos="9360"/>
      </w:tabs>
    </w:pPr>
  </w:style>
  <w:style w:type="character" w:customStyle="1" w:styleId="HeaderChar">
    <w:name w:val="Header Char"/>
    <w:basedOn w:val="DefaultParagraphFont"/>
    <w:link w:val="Header"/>
    <w:uiPriority w:val="99"/>
    <w:rsid w:val="00F86317"/>
    <w:rPr>
      <w:rFonts w:eastAsia="Calibri"/>
      <w:szCs w:val="22"/>
    </w:rPr>
  </w:style>
  <w:style w:type="character" w:styleId="Emphasis">
    <w:name w:val="Emphasis"/>
    <w:basedOn w:val="DefaultParagraphFont"/>
    <w:uiPriority w:val="20"/>
    <w:qFormat/>
    <w:rsid w:val="00854148"/>
    <w:rPr>
      <w:i/>
      <w:iCs/>
    </w:rPr>
  </w:style>
  <w:style w:type="paragraph" w:styleId="NormalWeb">
    <w:name w:val="Normal (Web)"/>
    <w:basedOn w:val="Normal"/>
    <w:uiPriority w:val="99"/>
    <w:unhideWhenUsed/>
    <w:rsid w:val="001F75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1F758C"/>
    <w:rPr>
      <w:b/>
      <w:bCs/>
    </w:rPr>
  </w:style>
  <w:style w:type="character" w:styleId="Hyperlink">
    <w:name w:val="Hyperlink"/>
    <w:basedOn w:val="DefaultParagraphFont"/>
    <w:uiPriority w:val="99"/>
    <w:semiHidden/>
    <w:unhideWhenUsed/>
    <w:rsid w:val="001F758C"/>
    <w:rPr>
      <w:color w:val="0000FF"/>
      <w:u w:val="single"/>
    </w:rPr>
  </w:style>
  <w:style w:type="paragraph" w:customStyle="1" w:styleId="p-res">
    <w:name w:val="p-res"/>
    <w:basedOn w:val="Normal"/>
    <w:rsid w:val="001F1482"/>
    <w:pPr>
      <w:spacing w:before="100" w:beforeAutospacing="1" w:after="100" w:afterAutospacing="1"/>
      <w:jc w:val="left"/>
    </w:pPr>
    <w:rPr>
      <w:rFonts w:eastAsia="Times New Roman"/>
      <w:sz w:val="24"/>
      <w:szCs w:val="24"/>
    </w:rPr>
  </w:style>
  <w:style w:type="character" w:customStyle="1" w:styleId="BodyTextIndentChar">
    <w:name w:val="Body Text Indent Char"/>
    <w:basedOn w:val="DefaultParagraphFont"/>
    <w:uiPriority w:val="99"/>
    <w:semiHidden/>
    <w:rsid w:val="00AC6AE6"/>
    <w:rPr>
      <w:sz w:val="26"/>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370">
      <w:bodyDiv w:val="1"/>
      <w:marLeft w:val="0"/>
      <w:marRight w:val="0"/>
      <w:marTop w:val="0"/>
      <w:marBottom w:val="0"/>
      <w:divBdr>
        <w:top w:val="none" w:sz="0" w:space="0" w:color="auto"/>
        <w:left w:val="none" w:sz="0" w:space="0" w:color="auto"/>
        <w:bottom w:val="none" w:sz="0" w:space="0" w:color="auto"/>
        <w:right w:val="none" w:sz="0" w:space="0" w:color="auto"/>
      </w:divBdr>
    </w:div>
    <w:div w:id="34669952">
      <w:bodyDiv w:val="1"/>
      <w:marLeft w:val="0"/>
      <w:marRight w:val="0"/>
      <w:marTop w:val="0"/>
      <w:marBottom w:val="0"/>
      <w:divBdr>
        <w:top w:val="none" w:sz="0" w:space="0" w:color="auto"/>
        <w:left w:val="none" w:sz="0" w:space="0" w:color="auto"/>
        <w:bottom w:val="none" w:sz="0" w:space="0" w:color="auto"/>
        <w:right w:val="none" w:sz="0" w:space="0" w:color="auto"/>
      </w:divBdr>
    </w:div>
    <w:div w:id="40634739">
      <w:bodyDiv w:val="1"/>
      <w:marLeft w:val="0"/>
      <w:marRight w:val="0"/>
      <w:marTop w:val="0"/>
      <w:marBottom w:val="0"/>
      <w:divBdr>
        <w:top w:val="none" w:sz="0" w:space="0" w:color="auto"/>
        <w:left w:val="none" w:sz="0" w:space="0" w:color="auto"/>
        <w:bottom w:val="none" w:sz="0" w:space="0" w:color="auto"/>
        <w:right w:val="none" w:sz="0" w:space="0" w:color="auto"/>
      </w:divBdr>
    </w:div>
    <w:div w:id="111022805">
      <w:bodyDiv w:val="1"/>
      <w:marLeft w:val="0"/>
      <w:marRight w:val="0"/>
      <w:marTop w:val="0"/>
      <w:marBottom w:val="0"/>
      <w:divBdr>
        <w:top w:val="none" w:sz="0" w:space="0" w:color="auto"/>
        <w:left w:val="none" w:sz="0" w:space="0" w:color="auto"/>
        <w:bottom w:val="none" w:sz="0" w:space="0" w:color="auto"/>
        <w:right w:val="none" w:sz="0" w:space="0" w:color="auto"/>
      </w:divBdr>
    </w:div>
    <w:div w:id="1113480608">
      <w:bodyDiv w:val="1"/>
      <w:marLeft w:val="0"/>
      <w:marRight w:val="0"/>
      <w:marTop w:val="0"/>
      <w:marBottom w:val="0"/>
      <w:divBdr>
        <w:top w:val="none" w:sz="0" w:space="0" w:color="auto"/>
        <w:left w:val="none" w:sz="0" w:space="0" w:color="auto"/>
        <w:bottom w:val="none" w:sz="0" w:space="0" w:color="auto"/>
        <w:right w:val="none" w:sz="0" w:space="0" w:color="auto"/>
      </w:divBdr>
    </w:div>
    <w:div w:id="1129013843">
      <w:bodyDiv w:val="1"/>
      <w:marLeft w:val="0"/>
      <w:marRight w:val="0"/>
      <w:marTop w:val="0"/>
      <w:marBottom w:val="0"/>
      <w:divBdr>
        <w:top w:val="none" w:sz="0" w:space="0" w:color="auto"/>
        <w:left w:val="none" w:sz="0" w:space="0" w:color="auto"/>
        <w:bottom w:val="none" w:sz="0" w:space="0" w:color="auto"/>
        <w:right w:val="none" w:sz="0" w:space="0" w:color="auto"/>
      </w:divBdr>
    </w:div>
    <w:div w:id="1167289028">
      <w:bodyDiv w:val="1"/>
      <w:marLeft w:val="0"/>
      <w:marRight w:val="0"/>
      <w:marTop w:val="0"/>
      <w:marBottom w:val="0"/>
      <w:divBdr>
        <w:top w:val="none" w:sz="0" w:space="0" w:color="auto"/>
        <w:left w:val="none" w:sz="0" w:space="0" w:color="auto"/>
        <w:bottom w:val="none" w:sz="0" w:space="0" w:color="auto"/>
        <w:right w:val="none" w:sz="0" w:space="0" w:color="auto"/>
      </w:divBdr>
    </w:div>
    <w:div w:id="1408191394">
      <w:bodyDiv w:val="1"/>
      <w:marLeft w:val="0"/>
      <w:marRight w:val="0"/>
      <w:marTop w:val="0"/>
      <w:marBottom w:val="0"/>
      <w:divBdr>
        <w:top w:val="none" w:sz="0" w:space="0" w:color="auto"/>
        <w:left w:val="none" w:sz="0" w:space="0" w:color="auto"/>
        <w:bottom w:val="none" w:sz="0" w:space="0" w:color="auto"/>
        <w:right w:val="none" w:sz="0" w:space="0" w:color="auto"/>
      </w:divBdr>
    </w:div>
    <w:div w:id="2037732794">
      <w:bodyDiv w:val="1"/>
      <w:marLeft w:val="0"/>
      <w:marRight w:val="0"/>
      <w:marTop w:val="0"/>
      <w:marBottom w:val="0"/>
      <w:divBdr>
        <w:top w:val="none" w:sz="0" w:space="0" w:color="auto"/>
        <w:left w:val="none" w:sz="0" w:space="0" w:color="auto"/>
        <w:bottom w:val="none" w:sz="0" w:space="0" w:color="auto"/>
        <w:right w:val="none" w:sz="0" w:space="0" w:color="auto"/>
      </w:divBdr>
    </w:div>
    <w:div w:id="2099204134">
      <w:bodyDiv w:val="1"/>
      <w:marLeft w:val="0"/>
      <w:marRight w:val="0"/>
      <w:marTop w:val="0"/>
      <w:marBottom w:val="0"/>
      <w:divBdr>
        <w:top w:val="none" w:sz="0" w:space="0" w:color="auto"/>
        <w:left w:val="none" w:sz="0" w:space="0" w:color="auto"/>
        <w:bottom w:val="none" w:sz="0" w:space="0" w:color="auto"/>
        <w:right w:val="none" w:sz="0" w:space="0" w:color="auto"/>
      </w:divBdr>
    </w:div>
    <w:div w:id="21421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Tien Duat</dc:creator>
  <cp:lastModifiedBy>Admin</cp:lastModifiedBy>
  <cp:revision>11</cp:revision>
  <cp:lastPrinted>2023-11-06T01:25:00Z</cp:lastPrinted>
  <dcterms:created xsi:type="dcterms:W3CDTF">2023-06-16T08:53:00Z</dcterms:created>
  <dcterms:modified xsi:type="dcterms:W3CDTF">2024-06-08T02:53:00Z</dcterms:modified>
</cp:coreProperties>
</file>